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1F5E" w:rsidRPr="008221EF" w:rsidRDefault="009D1F5E" w:rsidP="00992EED">
      <w:bookmarkStart w:id="0" w:name="_GoBack"/>
      <w:bookmarkEnd w:id="0"/>
    </w:p>
    <w:p w:rsidR="009D1F5E" w:rsidRPr="008221EF" w:rsidRDefault="009D1F5E" w:rsidP="00992EED"/>
    <w:p w:rsidR="009D1F5E" w:rsidRPr="008221EF" w:rsidRDefault="009D1F5E" w:rsidP="00992EED"/>
    <w:p w:rsidR="008221EF" w:rsidRPr="008221EF" w:rsidRDefault="008221EF" w:rsidP="008221EF">
      <w:pPr>
        <w:shd w:val="clear" w:color="auto" w:fill="FFFFFF"/>
        <w:rPr>
          <w:rFonts w:asciiTheme="minorHAnsi" w:hAnsiTheme="minorHAnsi" w:cstheme="minorHAnsi"/>
          <w:sz w:val="36"/>
          <w:szCs w:val="36"/>
          <w:shd w:val="clear" w:color="auto" w:fill="FFFFFF"/>
          <w:lang w:val="en-US"/>
        </w:rPr>
      </w:pPr>
      <w:r w:rsidRPr="008221EF">
        <w:rPr>
          <w:rFonts w:asciiTheme="minorHAnsi" w:hAnsiTheme="minorHAnsi" w:cstheme="minorHAnsi"/>
          <w:b/>
          <w:bCs/>
          <w:sz w:val="36"/>
          <w:szCs w:val="36"/>
          <w:shd w:val="clear" w:color="auto" w:fill="FFFFFF"/>
          <w:lang w:val="en-US"/>
        </w:rPr>
        <w:t xml:space="preserve">Maturity Test: Executive Summary OR Press Release </w:t>
      </w:r>
    </w:p>
    <w:p w:rsidR="008221EF" w:rsidRPr="008221EF" w:rsidRDefault="008221EF" w:rsidP="008221EF">
      <w:pPr>
        <w:shd w:val="clear" w:color="auto" w:fill="FFFFFF"/>
        <w:spacing w:before="240"/>
        <w:rPr>
          <w:rFonts w:ascii="Calibri" w:hAnsi="Calibri" w:cs="Arial"/>
          <w:shd w:val="clear" w:color="auto" w:fill="FFFFFF"/>
          <w:lang w:val="en-US"/>
        </w:rPr>
      </w:pPr>
      <w:r w:rsidRPr="008221EF">
        <w:rPr>
          <w:rFonts w:ascii="Calibri" w:hAnsi="Calibri" w:cs="Arial"/>
          <w:shd w:val="clear" w:color="auto" w:fill="FFFFFF"/>
          <w:lang w:val="en-US"/>
        </w:rPr>
        <w:t xml:space="preserve">Write a one-page executive summary OR press release based on your </w:t>
      </w:r>
      <w:proofErr w:type="gramStart"/>
      <w:r w:rsidRPr="008221EF">
        <w:rPr>
          <w:rFonts w:ascii="Calibri" w:hAnsi="Calibri" w:cs="Arial"/>
          <w:shd w:val="clear" w:color="auto" w:fill="FFFFFF"/>
          <w:lang w:val="en-US"/>
        </w:rPr>
        <w:t>Bachelor’s</w:t>
      </w:r>
      <w:proofErr w:type="gramEnd"/>
      <w:r w:rsidRPr="008221EF">
        <w:rPr>
          <w:rFonts w:ascii="Calibri" w:hAnsi="Calibri" w:cs="Arial"/>
          <w:shd w:val="clear" w:color="auto" w:fill="FFFFFF"/>
          <w:lang w:val="en-US"/>
        </w:rPr>
        <w:t xml:space="preserve"> / Master’s thesis. In the text, you should cover the findings and implications/significance of your research (spacing 1.15, font type Calibri, font size 11, all margins 2 cm). </w:t>
      </w:r>
    </w:p>
    <w:p w:rsidR="008221EF" w:rsidRPr="008221EF" w:rsidRDefault="008221EF" w:rsidP="008221EF">
      <w:pPr>
        <w:shd w:val="clear" w:color="auto" w:fill="FFFFFF"/>
        <w:rPr>
          <w:rFonts w:ascii="Calibri" w:hAnsi="Calibri" w:cs="Arial"/>
          <w:shd w:val="clear" w:color="auto" w:fill="FFFFFF"/>
          <w:lang w:val="en-US"/>
        </w:rPr>
      </w:pPr>
    </w:p>
    <w:p w:rsidR="008221EF" w:rsidRPr="008221EF" w:rsidRDefault="008221EF" w:rsidP="008221EF">
      <w:pPr>
        <w:shd w:val="clear" w:color="auto" w:fill="FFFFFF"/>
        <w:rPr>
          <w:rFonts w:ascii="Calibri" w:hAnsi="Calibri"/>
          <w:lang w:val="en-US"/>
        </w:rPr>
      </w:pPr>
      <w:r w:rsidRPr="008221EF">
        <w:rPr>
          <w:rFonts w:ascii="Calibri" w:hAnsi="Calibri" w:cs="Arial"/>
          <w:shd w:val="clear" w:color="auto" w:fill="FFFFFF"/>
          <w:lang w:val="en-US"/>
        </w:rPr>
        <w:t>Pay attention to the legibility and the linguistic clarity of your text. Please note that the maturity test is an independent text without references to your thesis. The maturity test should demonstrate your familiarity with the subject of the thesis and your skills in Finnish, Swedish or English.</w:t>
      </w:r>
    </w:p>
    <w:p w:rsidR="008221EF" w:rsidRPr="008221EF" w:rsidRDefault="008221EF" w:rsidP="008221EF">
      <w:pPr>
        <w:shd w:val="clear" w:color="auto" w:fill="FFFFFF"/>
        <w:rPr>
          <w:rFonts w:ascii="Calibri" w:hAnsi="Calibri" w:cs="Arial"/>
          <w:shd w:val="clear" w:color="auto" w:fill="FFFFFF"/>
          <w:lang w:val="en-US"/>
        </w:rPr>
      </w:pPr>
    </w:p>
    <w:p w:rsidR="008221EF" w:rsidRPr="008221EF" w:rsidRDefault="008221EF" w:rsidP="008221EF">
      <w:pPr>
        <w:shd w:val="clear" w:color="auto" w:fill="FFFFFF"/>
        <w:rPr>
          <w:rFonts w:ascii="Calibri" w:hAnsi="Calibri"/>
          <w:lang w:val="en-US"/>
        </w:rPr>
      </w:pPr>
      <w:r w:rsidRPr="008221EF">
        <w:rPr>
          <w:rFonts w:ascii="Calibri" w:hAnsi="Calibri"/>
          <w:lang w:val="en-US"/>
        </w:rPr>
        <w:t>INCLUDE YOUR NAME AND STUDENT NUMBER IN THE TEXT!</w:t>
      </w:r>
    </w:p>
    <w:p w:rsidR="008221EF" w:rsidRPr="008221EF" w:rsidRDefault="008221EF" w:rsidP="008221EF">
      <w:pPr>
        <w:shd w:val="clear" w:color="auto" w:fill="FFFFFF"/>
        <w:rPr>
          <w:rFonts w:ascii="Calibri" w:hAnsi="Calibri" w:cs="Arial"/>
          <w:shd w:val="clear" w:color="auto" w:fill="FFFFFF"/>
          <w:lang w:val="en-US"/>
        </w:rPr>
      </w:pPr>
    </w:p>
    <w:p w:rsidR="008221EF" w:rsidRPr="008221EF" w:rsidRDefault="008221EF" w:rsidP="008221EF">
      <w:pPr>
        <w:shd w:val="clear" w:color="auto" w:fill="FFFFFF"/>
        <w:rPr>
          <w:rFonts w:ascii="Calibri" w:hAnsi="Calibri" w:cs="Arial"/>
          <w:b/>
          <w:u w:val="single"/>
          <w:shd w:val="clear" w:color="auto" w:fill="FFFFFF"/>
          <w:lang w:val="en-US"/>
        </w:rPr>
      </w:pPr>
      <w:r w:rsidRPr="008221EF">
        <w:rPr>
          <w:rFonts w:ascii="Calibri" w:hAnsi="Calibri" w:cs="Arial"/>
          <w:b/>
          <w:u w:val="single"/>
          <w:shd w:val="clear" w:color="auto" w:fill="FFFFFF"/>
          <w:lang w:val="en-US"/>
        </w:rPr>
        <w:t>Instructions for executive summary</w:t>
      </w:r>
    </w:p>
    <w:p w:rsidR="008221EF" w:rsidRPr="008221EF" w:rsidRDefault="008221EF" w:rsidP="008221EF">
      <w:pPr>
        <w:shd w:val="clear" w:color="auto" w:fill="FFFFFF"/>
        <w:rPr>
          <w:rFonts w:ascii="Calibri" w:hAnsi="Calibri" w:cs="Arial"/>
          <w:b/>
          <w:u w:val="single"/>
          <w:shd w:val="clear" w:color="auto" w:fill="FFFFFF"/>
          <w:lang w:val="en-US"/>
        </w:rPr>
      </w:pPr>
      <w:r w:rsidRPr="008221EF">
        <w:rPr>
          <w:rFonts w:ascii="Calibri" w:hAnsi="Calibri" w:cs="Arial"/>
          <w:b/>
          <w:u w:val="single"/>
          <w:shd w:val="clear" w:color="auto" w:fill="FFFFFF"/>
          <w:lang w:val="en-US"/>
        </w:rPr>
        <w:t xml:space="preserve"> </w:t>
      </w:r>
    </w:p>
    <w:p w:rsidR="008221EF" w:rsidRPr="008221EF" w:rsidRDefault="008221EF" w:rsidP="008221EF">
      <w:pPr>
        <w:shd w:val="clear" w:color="auto" w:fill="FFFFFF"/>
        <w:rPr>
          <w:rFonts w:ascii="Calibri" w:hAnsi="Calibri" w:cs="Arial"/>
          <w:shd w:val="clear" w:color="auto" w:fill="FFFFFF"/>
          <w:lang w:val="en-US"/>
        </w:rPr>
      </w:pPr>
      <w:r w:rsidRPr="008221EF">
        <w:rPr>
          <w:rFonts w:ascii="Calibri" w:hAnsi="Calibri" w:cs="Arial"/>
          <w:shd w:val="clear" w:color="auto" w:fill="FFFFFF"/>
          <w:lang w:val="en-US"/>
        </w:rPr>
        <w:t xml:space="preserve">The purpose of an executive summary </w:t>
      </w:r>
      <w:r w:rsidRPr="008221EF">
        <w:rPr>
          <w:rFonts w:ascii="Calibri" w:hAnsi="Calibri" w:cs="Arial"/>
          <w:bCs/>
          <w:u w:val="single"/>
          <w:shd w:val="clear" w:color="auto" w:fill="FFFFFF"/>
          <w:lang w:val="en-US"/>
        </w:rPr>
        <w:t>is to support managerial decision-making</w:t>
      </w:r>
      <w:r w:rsidRPr="008221EF">
        <w:rPr>
          <w:rFonts w:ascii="Calibri" w:hAnsi="Calibri" w:cs="Arial"/>
          <w:shd w:val="clear" w:color="auto" w:fill="FFFFFF"/>
          <w:lang w:val="en-US"/>
        </w:rPr>
        <w:t>. In contrast to the abstract of your thesis, your task in the executive summary is to convince your readers of the utility of your research and its practical application in economy and/or business, and to talk the readers into “buying” your research findings.</w:t>
      </w:r>
    </w:p>
    <w:p w:rsidR="008221EF" w:rsidRPr="008221EF" w:rsidRDefault="008221EF" w:rsidP="008221EF">
      <w:pPr>
        <w:shd w:val="clear" w:color="auto" w:fill="FFFFFF"/>
        <w:rPr>
          <w:rFonts w:ascii="Calibri" w:hAnsi="Calibri" w:cs="Arial"/>
          <w:shd w:val="clear" w:color="auto" w:fill="FFFFFF"/>
          <w:lang w:val="en-US"/>
        </w:rPr>
      </w:pPr>
    </w:p>
    <w:p w:rsidR="008221EF" w:rsidRPr="008221EF" w:rsidRDefault="008221EF" w:rsidP="008221EF">
      <w:pPr>
        <w:shd w:val="clear" w:color="auto" w:fill="FFFFFF"/>
        <w:rPr>
          <w:rFonts w:ascii="Calibri" w:hAnsi="Calibri" w:cs="Arial"/>
          <w:shd w:val="clear" w:color="auto" w:fill="FFFFFF"/>
          <w:lang w:val="en-US"/>
        </w:rPr>
      </w:pPr>
      <w:r w:rsidRPr="008221EF">
        <w:rPr>
          <w:rFonts w:ascii="Calibri" w:hAnsi="Calibri" w:cs="Arial"/>
          <w:shd w:val="clear" w:color="auto" w:fill="FFFFFF"/>
          <w:lang w:val="en-US"/>
        </w:rPr>
        <w:t>Structure your summary in an explicit way: introduce the findings and significance of your research, including the solution you recommend for the problem addressed, as well as explain how the research benefits a specific target group or groups. Use sub-headings that arouse interest.</w:t>
      </w:r>
    </w:p>
    <w:p w:rsidR="008221EF" w:rsidRPr="008221EF" w:rsidRDefault="008221EF" w:rsidP="008221EF">
      <w:pPr>
        <w:shd w:val="clear" w:color="auto" w:fill="FFFFFF"/>
        <w:rPr>
          <w:rFonts w:ascii="Calibri" w:hAnsi="Calibri"/>
          <w:lang w:val="en-US"/>
        </w:rPr>
      </w:pPr>
    </w:p>
    <w:p w:rsidR="008221EF" w:rsidRPr="008221EF" w:rsidRDefault="008221EF" w:rsidP="008221EF">
      <w:pPr>
        <w:shd w:val="clear" w:color="auto" w:fill="FFFFFF"/>
        <w:rPr>
          <w:rFonts w:ascii="Calibri" w:hAnsi="Calibri"/>
          <w:b/>
          <w:u w:val="single"/>
          <w:lang w:val="en-US"/>
        </w:rPr>
      </w:pPr>
      <w:r w:rsidRPr="008221EF">
        <w:rPr>
          <w:rFonts w:ascii="Calibri" w:hAnsi="Calibri"/>
          <w:b/>
          <w:u w:val="single"/>
          <w:lang w:val="en-US"/>
        </w:rPr>
        <w:t xml:space="preserve">Instructions for press release </w:t>
      </w:r>
    </w:p>
    <w:p w:rsidR="008221EF" w:rsidRPr="008221EF" w:rsidRDefault="008221EF" w:rsidP="008221EF">
      <w:pPr>
        <w:shd w:val="clear" w:color="auto" w:fill="FFFFFF"/>
        <w:rPr>
          <w:rFonts w:ascii="Calibri" w:hAnsi="Calibri"/>
          <w:lang w:val="en-US"/>
        </w:rPr>
      </w:pPr>
    </w:p>
    <w:p w:rsidR="008221EF" w:rsidRPr="008221EF" w:rsidRDefault="008221EF" w:rsidP="008221EF">
      <w:pPr>
        <w:shd w:val="clear" w:color="auto" w:fill="FFFFFF"/>
        <w:rPr>
          <w:rFonts w:ascii="Calibri" w:hAnsi="Calibri"/>
          <w:lang w:val="en-US"/>
        </w:rPr>
      </w:pPr>
      <w:r w:rsidRPr="008221EF">
        <w:rPr>
          <w:rFonts w:ascii="Calibri" w:hAnsi="Calibri"/>
          <w:lang w:val="en-US"/>
        </w:rPr>
        <w:t>Write a press release about your Master’s thesis that could be published in a newspaper, magazine or in social media. The purpose of the press release is to present the central findings and significance of your research in a way that would interest the public.</w:t>
      </w:r>
    </w:p>
    <w:p w:rsidR="008221EF" w:rsidRPr="008221EF" w:rsidRDefault="008221EF" w:rsidP="008221EF">
      <w:pPr>
        <w:shd w:val="clear" w:color="auto" w:fill="FFFFFF"/>
        <w:rPr>
          <w:rFonts w:ascii="Calibri" w:hAnsi="Calibri"/>
          <w:lang w:val="en-US"/>
        </w:rPr>
      </w:pPr>
    </w:p>
    <w:p w:rsidR="008221EF" w:rsidRPr="008221EF" w:rsidRDefault="008221EF" w:rsidP="008221EF">
      <w:pPr>
        <w:shd w:val="clear" w:color="auto" w:fill="FFFFFF"/>
        <w:rPr>
          <w:rFonts w:ascii="Calibri" w:hAnsi="Calibri"/>
          <w:lang w:val="en-US"/>
        </w:rPr>
      </w:pPr>
      <w:r w:rsidRPr="008221EF">
        <w:rPr>
          <w:rFonts w:ascii="Calibri" w:hAnsi="Calibri"/>
          <w:lang w:val="en-US"/>
        </w:rPr>
        <w:t>Based on the intended target audience, start the press release with the issues that you think they would find the most interesting. The press release should have an interest-creating main heading, a starting paragraph that summarizes the essentials of your topic, and then sub-headings and other paragraphs that cover the details of the topic.</w:t>
      </w:r>
    </w:p>
    <w:p w:rsidR="001D3D61" w:rsidRPr="008221EF" w:rsidRDefault="001D3D61" w:rsidP="00992EED">
      <w:pPr>
        <w:rPr>
          <w:lang w:val="en-US"/>
        </w:rPr>
      </w:pPr>
    </w:p>
    <w:sectPr w:rsidR="001D3D61" w:rsidRPr="008221EF" w:rsidSect="009D1F5E">
      <w:headerReference w:type="default" r:id="rId8"/>
      <w:headerReference w:type="first" r:id="rId9"/>
      <w:footerReference w:type="first" r:id="rId10"/>
      <w:pgSz w:w="11906" w:h="16838" w:code="9"/>
      <w:pgMar w:top="2211" w:right="1247" w:bottom="1304" w:left="1247" w:header="964" w:footer="567"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21EF" w:rsidRDefault="008221EF">
      <w:r>
        <w:separator/>
      </w:r>
    </w:p>
  </w:endnote>
  <w:endnote w:type="continuationSeparator" w:id="0">
    <w:p w:rsidR="008221EF" w:rsidRDefault="00822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ngsana New">
    <w:panose1 w:val="02020603050405020304"/>
    <w:charset w:val="00"/>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28" w:type="dxa"/>
      <w:tblLayout w:type="fixed"/>
      <w:tblCellMar>
        <w:left w:w="0" w:type="dxa"/>
        <w:right w:w="0" w:type="dxa"/>
      </w:tblCellMar>
      <w:tblLook w:val="01E0" w:firstRow="1" w:lastRow="1" w:firstColumn="1" w:lastColumn="1" w:noHBand="0" w:noVBand="0"/>
    </w:tblPr>
    <w:tblGrid>
      <w:gridCol w:w="9628"/>
    </w:tblGrid>
    <w:tr w:rsidR="00EB1192" w:rsidRPr="00477B6D" w:rsidTr="00CD2972">
      <w:trPr>
        <w:trHeight w:val="354"/>
      </w:trPr>
      <w:tc>
        <w:tcPr>
          <w:tcW w:w="9628" w:type="dxa"/>
          <w:tcBorders>
            <w:bottom w:val="single" w:sz="8" w:space="0" w:color="auto"/>
          </w:tcBorders>
        </w:tcPr>
        <w:p w:rsidR="00EB1192" w:rsidRPr="00477B6D" w:rsidRDefault="00EB1192" w:rsidP="00EB1192">
          <w:pPr>
            <w:pStyle w:val="Footer"/>
            <w:rPr>
              <w:szCs w:val="14"/>
            </w:rPr>
          </w:pPr>
        </w:p>
      </w:tc>
    </w:tr>
    <w:tr w:rsidR="00EB1192" w:rsidRPr="00477B6D" w:rsidTr="00CD2972">
      <w:tc>
        <w:tcPr>
          <w:tcW w:w="9628" w:type="dxa"/>
          <w:tcBorders>
            <w:top w:val="single" w:sz="8" w:space="0" w:color="auto"/>
          </w:tcBorders>
        </w:tcPr>
        <w:p w:rsidR="00EB1192" w:rsidRPr="00477B6D" w:rsidRDefault="00EB1192" w:rsidP="00EB1192">
          <w:pPr>
            <w:pStyle w:val="Footer"/>
            <w:rPr>
              <w:szCs w:val="14"/>
            </w:rPr>
          </w:pPr>
        </w:p>
      </w:tc>
    </w:tr>
  </w:tbl>
  <w:p w:rsidR="00EB1192" w:rsidRPr="009D1F5E" w:rsidRDefault="00EB1192">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21EF" w:rsidRDefault="008221EF">
      <w:r>
        <w:separator/>
      </w:r>
    </w:p>
  </w:footnote>
  <w:footnote w:type="continuationSeparator" w:id="0">
    <w:p w:rsidR="008221EF" w:rsidRDefault="008221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00" w:type="dxa"/>
      <w:tblLayout w:type="fixed"/>
      <w:tblCellMar>
        <w:left w:w="0" w:type="dxa"/>
        <w:right w:w="0" w:type="dxa"/>
      </w:tblCellMar>
      <w:tblLook w:val="0000" w:firstRow="0" w:lastRow="0" w:firstColumn="0" w:lastColumn="0" w:noHBand="0" w:noVBand="0"/>
    </w:tblPr>
    <w:tblGrid>
      <w:gridCol w:w="5216"/>
      <w:gridCol w:w="2608"/>
      <w:gridCol w:w="1304"/>
      <w:gridCol w:w="772"/>
    </w:tblGrid>
    <w:tr w:rsidR="00EB1192" w:rsidRPr="00681162" w:rsidTr="009734C5">
      <w:trPr>
        <w:cantSplit/>
      </w:trPr>
      <w:tc>
        <w:tcPr>
          <w:tcW w:w="5216" w:type="dxa"/>
          <w:vMerge w:val="restart"/>
        </w:tcPr>
        <w:p w:rsidR="00EB1192" w:rsidRPr="00C517EA" w:rsidRDefault="001D3D61" w:rsidP="00C517EA">
          <w:pPr>
            <w:rPr>
              <w:noProof/>
            </w:rPr>
          </w:pPr>
          <w:r>
            <w:rPr>
              <w:noProof/>
            </w:rPr>
            <w:drawing>
              <wp:anchor distT="0" distB="0" distL="114300" distR="114300" simplePos="0" relativeHeight="251660288" behindDoc="0" locked="1" layoutInCell="1" allowOverlap="1" wp14:anchorId="3CC53A21" wp14:editId="7553D37C">
                <wp:simplePos x="0" y="0"/>
                <wp:positionH relativeFrom="page">
                  <wp:posOffset>0</wp:posOffset>
                </wp:positionH>
                <wp:positionV relativeFrom="page">
                  <wp:posOffset>0</wp:posOffset>
                </wp:positionV>
                <wp:extent cx="2134800" cy="414000"/>
                <wp:effectExtent l="0" t="0" r="0"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alto_BIZ_EN_13_2_fla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34800" cy="414000"/>
                        </a:xfrm>
                        <a:prstGeom prst="rect">
                          <a:avLst/>
                        </a:prstGeom>
                      </pic:spPr>
                    </pic:pic>
                  </a:graphicData>
                </a:graphic>
                <wp14:sizeRelH relativeFrom="margin">
                  <wp14:pctWidth>0</wp14:pctWidth>
                </wp14:sizeRelH>
                <wp14:sizeRelV relativeFrom="margin">
                  <wp14:pctHeight>0</wp14:pctHeight>
                </wp14:sizeRelV>
              </wp:anchor>
            </w:drawing>
          </w:r>
        </w:p>
      </w:tc>
      <w:tc>
        <w:tcPr>
          <w:tcW w:w="2608" w:type="dxa"/>
        </w:tcPr>
        <w:p w:rsidR="00EB1192" w:rsidRPr="00EB1192" w:rsidRDefault="00EB1192" w:rsidP="00EB1192">
          <w:pPr>
            <w:pStyle w:val="Header"/>
            <w:rPr>
              <w:b/>
            </w:rPr>
          </w:pPr>
          <w:r w:rsidRPr="00EB1192">
            <w:rPr>
              <w:b/>
            </w:rPr>
            <w:fldChar w:fldCharType="begin"/>
          </w:r>
          <w:r w:rsidRPr="00EB1192">
            <w:rPr>
              <w:b/>
            </w:rPr>
            <w:instrText xml:space="preserve"> macrobutton nomacro &lt;Document type&gt; </w:instrText>
          </w:r>
          <w:r w:rsidRPr="00EB1192">
            <w:rPr>
              <w:b/>
            </w:rPr>
            <w:fldChar w:fldCharType="end"/>
          </w:r>
        </w:p>
      </w:tc>
      <w:tc>
        <w:tcPr>
          <w:tcW w:w="1304" w:type="dxa"/>
        </w:tcPr>
        <w:p w:rsidR="00EB1192" w:rsidRPr="00EB1192" w:rsidRDefault="00EB1192" w:rsidP="00EB1192">
          <w:pPr>
            <w:pStyle w:val="Header"/>
          </w:pPr>
          <w:r w:rsidRPr="00EB1192">
            <w:fldChar w:fldCharType="begin"/>
          </w:r>
          <w:r w:rsidRPr="00EB1192">
            <w:instrText xml:space="preserve"> macrobutton nomacro &lt;Number&gt; </w:instrText>
          </w:r>
          <w:r w:rsidRPr="00EB1192">
            <w:fldChar w:fldCharType="end"/>
          </w:r>
        </w:p>
      </w:tc>
      <w:tc>
        <w:tcPr>
          <w:tcW w:w="772" w:type="dxa"/>
        </w:tcPr>
        <w:p w:rsidR="00EB1192" w:rsidRPr="00EB1192" w:rsidRDefault="00EB1192" w:rsidP="00EB1192">
          <w:pPr>
            <w:pStyle w:val="Header"/>
          </w:pPr>
          <w:r w:rsidRPr="00EB1192">
            <w:fldChar w:fldCharType="begin"/>
          </w:r>
          <w:r w:rsidRPr="00EB1192">
            <w:instrText xml:space="preserve"> PAGE  \* MERGEFORMAT </w:instrText>
          </w:r>
          <w:r w:rsidRPr="00EB1192">
            <w:fldChar w:fldCharType="separate"/>
          </w:r>
          <w:r w:rsidR="001D3D61">
            <w:rPr>
              <w:noProof/>
            </w:rPr>
            <w:t>2</w:t>
          </w:r>
          <w:r w:rsidRPr="00EB1192">
            <w:fldChar w:fldCharType="end"/>
          </w:r>
          <w:r w:rsidRPr="00EB1192">
            <w:t xml:space="preserve"> (</w:t>
          </w:r>
          <w:fldSimple w:instr=" NUMPAGES  \* MERGEFORMAT ">
            <w:r w:rsidR="008221EF">
              <w:rPr>
                <w:noProof/>
              </w:rPr>
              <w:t>1</w:t>
            </w:r>
          </w:fldSimple>
          <w:r w:rsidRPr="00EB1192">
            <w:t>)</w:t>
          </w:r>
        </w:p>
      </w:tc>
    </w:tr>
    <w:tr w:rsidR="00EB1192" w:rsidRPr="00681162" w:rsidTr="009734C5">
      <w:trPr>
        <w:cantSplit/>
      </w:trPr>
      <w:tc>
        <w:tcPr>
          <w:tcW w:w="5216" w:type="dxa"/>
          <w:vMerge/>
        </w:tcPr>
        <w:p w:rsidR="00EB1192" w:rsidRPr="00681162" w:rsidRDefault="00EB1192" w:rsidP="003D2396">
          <w:pPr>
            <w:pStyle w:val="Header"/>
            <w:rPr>
              <w:noProof/>
              <w:szCs w:val="18"/>
            </w:rPr>
          </w:pPr>
        </w:p>
      </w:tc>
      <w:tc>
        <w:tcPr>
          <w:tcW w:w="2608" w:type="dxa"/>
        </w:tcPr>
        <w:p w:rsidR="00EB1192" w:rsidRPr="00EB1192" w:rsidRDefault="00EB1192" w:rsidP="00EB1192">
          <w:pPr>
            <w:pStyle w:val="Header"/>
          </w:pPr>
          <w:r w:rsidRPr="00EB1192">
            <w:fldChar w:fldCharType="begin"/>
          </w:r>
          <w:r w:rsidRPr="00EB1192">
            <w:instrText xml:space="preserve"> macrobutton nomacro &lt;Additional type&gt; </w:instrText>
          </w:r>
          <w:r w:rsidRPr="00EB1192">
            <w:fldChar w:fldCharType="end"/>
          </w:r>
        </w:p>
      </w:tc>
      <w:tc>
        <w:tcPr>
          <w:tcW w:w="2076" w:type="dxa"/>
          <w:gridSpan w:val="2"/>
        </w:tcPr>
        <w:p w:rsidR="00EB1192" w:rsidRPr="00EB1192" w:rsidRDefault="00EB1192" w:rsidP="00EB1192">
          <w:pPr>
            <w:pStyle w:val="Header"/>
          </w:pPr>
          <w:r w:rsidRPr="00EB1192">
            <w:fldChar w:fldCharType="begin"/>
          </w:r>
          <w:r w:rsidRPr="00EB1192">
            <w:instrText xml:space="preserve"> macrobutton nomacro &lt;Enclosure&gt;</w:instrText>
          </w:r>
          <w:r w:rsidRPr="00EB1192">
            <w:fldChar w:fldCharType="end"/>
          </w:r>
        </w:p>
      </w:tc>
    </w:tr>
    <w:tr w:rsidR="00EB1192" w:rsidRPr="00681162" w:rsidTr="009734C5">
      <w:trPr>
        <w:cantSplit/>
      </w:trPr>
      <w:tc>
        <w:tcPr>
          <w:tcW w:w="5216" w:type="dxa"/>
          <w:vMerge/>
        </w:tcPr>
        <w:p w:rsidR="00EB1192" w:rsidRPr="00681162" w:rsidRDefault="00EB1192" w:rsidP="003D2396">
          <w:pPr>
            <w:pStyle w:val="Header"/>
            <w:rPr>
              <w:noProof/>
              <w:szCs w:val="18"/>
            </w:rPr>
          </w:pPr>
        </w:p>
      </w:tc>
      <w:tc>
        <w:tcPr>
          <w:tcW w:w="2608" w:type="dxa"/>
        </w:tcPr>
        <w:p w:rsidR="00EB1192" w:rsidRPr="00EB1192" w:rsidRDefault="00EB1192" w:rsidP="00EB1192">
          <w:pPr>
            <w:pStyle w:val="Header"/>
          </w:pPr>
          <w:r w:rsidRPr="00EB1192">
            <w:fldChar w:fldCharType="begin"/>
          </w:r>
          <w:r w:rsidRPr="00EB1192">
            <w:instrText xml:space="preserve"> macrobutton nomacro &lt;Class&gt; </w:instrText>
          </w:r>
          <w:r w:rsidRPr="00EB1192">
            <w:fldChar w:fldCharType="end"/>
          </w:r>
        </w:p>
      </w:tc>
      <w:tc>
        <w:tcPr>
          <w:tcW w:w="2076" w:type="dxa"/>
          <w:gridSpan w:val="2"/>
        </w:tcPr>
        <w:p w:rsidR="00EB1192" w:rsidRPr="00EB1192" w:rsidRDefault="00EB1192" w:rsidP="00EB1192">
          <w:pPr>
            <w:pStyle w:val="Header"/>
          </w:pPr>
          <w:r w:rsidRPr="00EB1192">
            <w:fldChar w:fldCharType="begin"/>
          </w:r>
          <w:r w:rsidRPr="00EB1192">
            <w:instrText xml:space="preserve"> macrobutton nomacro &lt;Journal number&gt; </w:instrText>
          </w:r>
          <w:r w:rsidRPr="00EB1192">
            <w:fldChar w:fldCharType="end"/>
          </w:r>
        </w:p>
      </w:tc>
    </w:tr>
    <w:tr w:rsidR="00EB1192" w:rsidRPr="00681162" w:rsidTr="009734C5">
      <w:trPr>
        <w:cantSplit/>
      </w:trPr>
      <w:tc>
        <w:tcPr>
          <w:tcW w:w="5216" w:type="dxa"/>
          <w:vMerge/>
        </w:tcPr>
        <w:p w:rsidR="00EB1192" w:rsidRPr="00681162" w:rsidRDefault="00EB1192" w:rsidP="003D2396">
          <w:pPr>
            <w:pStyle w:val="Header"/>
            <w:rPr>
              <w:noProof/>
              <w:szCs w:val="18"/>
            </w:rPr>
          </w:pPr>
        </w:p>
      </w:tc>
      <w:tc>
        <w:tcPr>
          <w:tcW w:w="2608" w:type="dxa"/>
        </w:tcPr>
        <w:p w:rsidR="00EB1192" w:rsidRPr="00EB1192" w:rsidRDefault="00EB1192" w:rsidP="00EB1192">
          <w:pPr>
            <w:pStyle w:val="Header"/>
          </w:pPr>
          <w:r w:rsidRPr="00EB1192">
            <w:fldChar w:fldCharType="begin"/>
          </w:r>
          <w:r w:rsidRPr="00EB1192">
            <w:instrText xml:space="preserve"> macrobutton nomacro &lt;Date&gt; </w:instrText>
          </w:r>
          <w:r w:rsidRPr="00EB1192">
            <w:fldChar w:fldCharType="end"/>
          </w:r>
        </w:p>
      </w:tc>
      <w:tc>
        <w:tcPr>
          <w:tcW w:w="2076" w:type="dxa"/>
          <w:gridSpan w:val="2"/>
        </w:tcPr>
        <w:p w:rsidR="00EB1192" w:rsidRPr="00EB1192" w:rsidRDefault="00EB1192" w:rsidP="00EB1192">
          <w:pPr>
            <w:pStyle w:val="Header"/>
          </w:pPr>
          <w:r w:rsidRPr="00EB1192">
            <w:fldChar w:fldCharType="begin"/>
          </w:r>
          <w:r w:rsidRPr="00EB1192">
            <w:instrText xml:space="preserve"> macrobutton nomacro &lt;Publicity&gt; </w:instrText>
          </w:r>
          <w:r w:rsidRPr="00EB1192">
            <w:fldChar w:fldCharType="end"/>
          </w:r>
        </w:p>
      </w:tc>
    </w:tr>
  </w:tbl>
  <w:p w:rsidR="00EB1192" w:rsidRDefault="00EB1192" w:rsidP="003D2396">
    <w:pPr>
      <w:pStyle w:val="Header"/>
      <w:rPr>
        <w:noProof/>
        <w:sz w:val="2"/>
        <w:szCs w:val="2"/>
      </w:rPr>
    </w:pPr>
  </w:p>
  <w:p w:rsidR="00EB1192" w:rsidRPr="0077050C" w:rsidRDefault="00EB1192" w:rsidP="003D2396">
    <w:pPr>
      <w:pStyle w:val="Header"/>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1192" w:rsidRDefault="00EB1192" w:rsidP="00AD05DB">
    <w:pPr>
      <w:pStyle w:val="Header"/>
      <w:rPr>
        <w:noProof/>
        <w:sz w:val="2"/>
        <w:szCs w:val="2"/>
      </w:rPr>
    </w:pPr>
  </w:p>
  <w:p w:rsidR="00EB1192" w:rsidRDefault="00EB1192">
    <w:pPr>
      <w:framePr w:hSpace="141" w:wrap="around" w:vAnchor="page" w:hAnchor="page" w:x="1248" w:y="1248"/>
      <w:rPr>
        <w:noProof/>
      </w:rPr>
    </w:pPr>
  </w:p>
  <w:tbl>
    <w:tblPr>
      <w:tblW w:w="9900" w:type="dxa"/>
      <w:tblLayout w:type="fixed"/>
      <w:tblCellMar>
        <w:left w:w="0" w:type="dxa"/>
        <w:right w:w="0" w:type="dxa"/>
      </w:tblCellMar>
      <w:tblLook w:val="0000" w:firstRow="0" w:lastRow="0" w:firstColumn="0" w:lastColumn="0" w:noHBand="0" w:noVBand="0"/>
    </w:tblPr>
    <w:tblGrid>
      <w:gridCol w:w="5216"/>
      <w:gridCol w:w="2608"/>
      <w:gridCol w:w="1304"/>
      <w:gridCol w:w="772"/>
    </w:tblGrid>
    <w:tr w:rsidR="00EB1192" w:rsidRPr="00681162" w:rsidTr="00EB1192">
      <w:trPr>
        <w:cantSplit/>
      </w:trPr>
      <w:tc>
        <w:tcPr>
          <w:tcW w:w="5216" w:type="dxa"/>
          <w:vMerge w:val="restart"/>
        </w:tcPr>
        <w:p w:rsidR="00EB1192" w:rsidRPr="00C517EA" w:rsidRDefault="00361F2D" w:rsidP="00EB1192">
          <w:pPr>
            <w:rPr>
              <w:noProof/>
            </w:rPr>
          </w:pPr>
          <w:r>
            <w:rPr>
              <w:noProof/>
            </w:rPr>
            <w:drawing>
              <wp:anchor distT="0" distB="0" distL="114300" distR="114300" simplePos="0" relativeHeight="251658240" behindDoc="0" locked="1" layoutInCell="1" allowOverlap="1">
                <wp:simplePos x="0" y="0"/>
                <wp:positionH relativeFrom="page">
                  <wp:posOffset>0</wp:posOffset>
                </wp:positionH>
                <wp:positionV relativeFrom="page">
                  <wp:posOffset>0</wp:posOffset>
                </wp:positionV>
                <wp:extent cx="2134800" cy="414000"/>
                <wp:effectExtent l="0" t="0" r="0" b="571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alto_BIZ_EN_13_2_fla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34800" cy="414000"/>
                        </a:xfrm>
                        <a:prstGeom prst="rect">
                          <a:avLst/>
                        </a:prstGeom>
                      </pic:spPr>
                    </pic:pic>
                  </a:graphicData>
                </a:graphic>
                <wp14:sizeRelH relativeFrom="margin">
                  <wp14:pctWidth>0</wp14:pctWidth>
                </wp14:sizeRelH>
                <wp14:sizeRelV relativeFrom="margin">
                  <wp14:pctHeight>0</wp14:pctHeight>
                </wp14:sizeRelV>
              </wp:anchor>
            </w:drawing>
          </w:r>
        </w:p>
      </w:tc>
      <w:tc>
        <w:tcPr>
          <w:tcW w:w="2608" w:type="dxa"/>
        </w:tcPr>
        <w:p w:rsidR="00EB1192" w:rsidRPr="00EB1192" w:rsidRDefault="00EB1192" w:rsidP="00EB1192">
          <w:pPr>
            <w:pStyle w:val="Header"/>
            <w:rPr>
              <w:b/>
            </w:rPr>
          </w:pPr>
        </w:p>
      </w:tc>
      <w:tc>
        <w:tcPr>
          <w:tcW w:w="1304" w:type="dxa"/>
        </w:tcPr>
        <w:p w:rsidR="00EB1192" w:rsidRPr="00EB1192" w:rsidRDefault="00EB1192" w:rsidP="00EB1192">
          <w:pPr>
            <w:pStyle w:val="Header"/>
          </w:pPr>
        </w:p>
      </w:tc>
      <w:tc>
        <w:tcPr>
          <w:tcW w:w="772" w:type="dxa"/>
        </w:tcPr>
        <w:p w:rsidR="00EB1192" w:rsidRPr="00EB1192" w:rsidRDefault="00EB1192" w:rsidP="00EB1192">
          <w:pPr>
            <w:pStyle w:val="Header"/>
          </w:pPr>
          <w:r w:rsidRPr="00EB1192">
            <w:fldChar w:fldCharType="begin"/>
          </w:r>
          <w:r w:rsidRPr="00EB1192">
            <w:instrText xml:space="preserve"> PAGE  \* MERGEFORMAT </w:instrText>
          </w:r>
          <w:r w:rsidRPr="00EB1192">
            <w:fldChar w:fldCharType="separate"/>
          </w:r>
          <w:r w:rsidR="002F2C9B">
            <w:rPr>
              <w:noProof/>
            </w:rPr>
            <w:t>1</w:t>
          </w:r>
          <w:r w:rsidRPr="00EB1192">
            <w:fldChar w:fldCharType="end"/>
          </w:r>
          <w:r w:rsidRPr="00EB1192">
            <w:t xml:space="preserve"> (</w:t>
          </w:r>
          <w:fldSimple w:instr=" NUMPAGES  \* MERGEFORMAT ">
            <w:r w:rsidR="002F2C9B">
              <w:rPr>
                <w:noProof/>
              </w:rPr>
              <w:t>1</w:t>
            </w:r>
          </w:fldSimple>
          <w:r w:rsidRPr="00EB1192">
            <w:t>)</w:t>
          </w:r>
        </w:p>
      </w:tc>
    </w:tr>
    <w:tr w:rsidR="008221EF" w:rsidRPr="00681162" w:rsidTr="00EB1192">
      <w:trPr>
        <w:gridAfter w:val="3"/>
        <w:wAfter w:w="4684" w:type="dxa"/>
        <w:cantSplit/>
        <w:trHeight w:val="207"/>
      </w:trPr>
      <w:tc>
        <w:tcPr>
          <w:tcW w:w="5216" w:type="dxa"/>
          <w:vMerge/>
        </w:tcPr>
        <w:p w:rsidR="008221EF" w:rsidRPr="00681162" w:rsidRDefault="008221EF" w:rsidP="00EB1192">
          <w:pPr>
            <w:pStyle w:val="Header"/>
            <w:rPr>
              <w:noProof/>
              <w:szCs w:val="18"/>
            </w:rPr>
          </w:pPr>
        </w:p>
      </w:tc>
    </w:tr>
    <w:tr w:rsidR="008221EF" w:rsidRPr="00681162" w:rsidTr="00EB1192">
      <w:trPr>
        <w:gridAfter w:val="3"/>
        <w:wAfter w:w="4684" w:type="dxa"/>
        <w:cantSplit/>
        <w:trHeight w:val="207"/>
      </w:trPr>
      <w:tc>
        <w:tcPr>
          <w:tcW w:w="5216" w:type="dxa"/>
          <w:vMerge/>
        </w:tcPr>
        <w:p w:rsidR="008221EF" w:rsidRPr="00681162" w:rsidRDefault="008221EF" w:rsidP="00EB1192">
          <w:pPr>
            <w:pStyle w:val="Header"/>
            <w:rPr>
              <w:noProof/>
              <w:szCs w:val="18"/>
            </w:rPr>
          </w:pPr>
        </w:p>
      </w:tc>
    </w:tr>
    <w:tr w:rsidR="008221EF" w:rsidRPr="00681162" w:rsidTr="00EB1192">
      <w:trPr>
        <w:gridAfter w:val="3"/>
        <w:wAfter w:w="4684" w:type="dxa"/>
        <w:cantSplit/>
        <w:trHeight w:val="207"/>
      </w:trPr>
      <w:tc>
        <w:tcPr>
          <w:tcW w:w="5216" w:type="dxa"/>
          <w:vMerge/>
        </w:tcPr>
        <w:p w:rsidR="008221EF" w:rsidRPr="00681162" w:rsidRDefault="008221EF" w:rsidP="00EB1192">
          <w:pPr>
            <w:pStyle w:val="Header"/>
            <w:rPr>
              <w:noProof/>
              <w:szCs w:val="18"/>
            </w:rPr>
          </w:pPr>
        </w:p>
      </w:tc>
    </w:tr>
  </w:tbl>
  <w:p w:rsidR="00EB1192" w:rsidRPr="00AD05DB" w:rsidRDefault="00EB1192" w:rsidP="00AD05DB">
    <w:pPr>
      <w:pStyle w:val="Header"/>
      <w:rPr>
        <w:noProof/>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567A52"/>
    <w:multiLevelType w:val="multilevel"/>
    <w:tmpl w:val="040B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ACC4A26"/>
    <w:multiLevelType w:val="multilevel"/>
    <w:tmpl w:val="040B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5294D2E"/>
    <w:multiLevelType w:val="hybridMultilevel"/>
    <w:tmpl w:val="75966574"/>
    <w:lvl w:ilvl="0" w:tplc="0C22C9AC">
      <w:start w:val="1"/>
      <w:numFmt w:val="bullet"/>
      <w:pStyle w:val="Bulleted"/>
      <w:lvlText w:val="-"/>
      <w:lvlJc w:val="left"/>
      <w:pPr>
        <w:tabs>
          <w:tab w:val="num" w:pos="357"/>
        </w:tabs>
        <w:ind w:left="357" w:hanging="357"/>
      </w:pPr>
      <w:rPr>
        <w:rFonts w:ascii="Arial" w:hAnsi="Arial" w:cs="Aria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A6F23DE"/>
    <w:multiLevelType w:val="hybridMultilevel"/>
    <w:tmpl w:val="CE8EC07C"/>
    <w:lvl w:ilvl="0" w:tplc="B6345D2C">
      <w:start w:val="1"/>
      <w:numFmt w:val="decimal"/>
      <w:lvlRestart w:val="0"/>
      <w:pStyle w:val="Numbered1"/>
      <w:lvlText w:val="%1"/>
      <w:lvlJc w:val="left"/>
      <w:pPr>
        <w:tabs>
          <w:tab w:val="num" w:pos="1661"/>
        </w:tabs>
        <w:ind w:left="1661"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4" w15:restartNumberingAfterBreak="0">
    <w:nsid w:val="311C4550"/>
    <w:multiLevelType w:val="multilevel"/>
    <w:tmpl w:val="040B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BD401F7"/>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3E7F6111"/>
    <w:multiLevelType w:val="multilevel"/>
    <w:tmpl w:val="040B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42E50D91"/>
    <w:multiLevelType w:val="hybridMultilevel"/>
    <w:tmpl w:val="6E74DE04"/>
    <w:lvl w:ilvl="0" w:tplc="69CC238E">
      <w:start w:val="1"/>
      <w:numFmt w:val="decimal"/>
      <w:pStyle w:val="Numbered"/>
      <w:lvlText w:val="%1"/>
      <w:lvlJc w:val="left"/>
      <w:pPr>
        <w:tabs>
          <w:tab w:val="num" w:pos="357"/>
        </w:tabs>
        <w:ind w:left="357"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8" w15:restartNumberingAfterBreak="0">
    <w:nsid w:val="4A927C35"/>
    <w:multiLevelType w:val="multilevel"/>
    <w:tmpl w:val="FAB0B544"/>
    <w:lvl w:ilvl="0">
      <w:start w:val="1"/>
      <w:numFmt w:val="decimal"/>
      <w:pStyle w:val="Heading1"/>
      <w:suff w:val="space"/>
      <w:lvlText w:val="%1 "/>
      <w:lvlJc w:val="left"/>
      <w:pPr>
        <w:tabs>
          <w:tab w:val="num" w:pos="0"/>
        </w:tabs>
        <w:ind w:left="0" w:firstLine="0"/>
      </w:pPr>
      <w:rPr>
        <w:rFonts w:hint="default"/>
      </w:rPr>
    </w:lvl>
    <w:lvl w:ilvl="1">
      <w:start w:val="1"/>
      <w:numFmt w:val="decimal"/>
      <w:pStyle w:val="Heading2"/>
      <w:suff w:val="space"/>
      <w:lvlText w:val="%1.%2 "/>
      <w:lvlJc w:val="left"/>
      <w:pPr>
        <w:tabs>
          <w:tab w:val="num" w:pos="0"/>
        </w:tabs>
        <w:ind w:left="0" w:firstLine="0"/>
      </w:pPr>
      <w:rPr>
        <w:rFonts w:hint="default"/>
      </w:rPr>
    </w:lvl>
    <w:lvl w:ilvl="2">
      <w:start w:val="1"/>
      <w:numFmt w:val="decimal"/>
      <w:pStyle w:val="Heading3"/>
      <w:suff w:val="space"/>
      <w:lvlText w:val="%1.%2.%3 "/>
      <w:lvlJc w:val="left"/>
      <w:pPr>
        <w:tabs>
          <w:tab w:val="num" w:pos="0"/>
        </w:tabs>
        <w:ind w:left="0" w:firstLine="0"/>
      </w:pPr>
      <w:rPr>
        <w:rFonts w:hint="default"/>
      </w:rPr>
    </w:lvl>
    <w:lvl w:ilvl="3">
      <w:start w:val="1"/>
      <w:numFmt w:val="decimal"/>
      <w:pStyle w:val="Heading4"/>
      <w:suff w:val="space"/>
      <w:lvlText w:val="%1.%2.%3.%4 "/>
      <w:lvlJc w:val="left"/>
      <w:pPr>
        <w:tabs>
          <w:tab w:val="num" w:pos="0"/>
        </w:tabs>
        <w:ind w:left="0" w:firstLine="0"/>
      </w:pPr>
      <w:rPr>
        <w:rFonts w:hint="default"/>
      </w:rPr>
    </w:lvl>
    <w:lvl w:ilvl="4">
      <w:start w:val="1"/>
      <w:numFmt w:val="decimal"/>
      <w:pStyle w:val="Heading5"/>
      <w:suff w:val="space"/>
      <w:lvlText w:val="%1.%2.%3.%4.%5 "/>
      <w:lvlJc w:val="left"/>
      <w:pPr>
        <w:tabs>
          <w:tab w:val="num" w:pos="0"/>
        </w:tabs>
        <w:ind w:left="0" w:firstLine="0"/>
      </w:pPr>
      <w:rPr>
        <w:rFonts w:hint="default"/>
      </w:rPr>
    </w:lvl>
    <w:lvl w:ilvl="5">
      <w:start w:val="1"/>
      <w:numFmt w:val="decimal"/>
      <w:pStyle w:val="Heading6"/>
      <w:suff w:val="space"/>
      <w:lvlText w:val="%1.%2.%3.%4.%5.%6 "/>
      <w:lvlJc w:val="left"/>
      <w:pPr>
        <w:tabs>
          <w:tab w:val="num" w:pos="0"/>
        </w:tabs>
        <w:ind w:left="0" w:firstLine="0"/>
      </w:pPr>
      <w:rPr>
        <w:rFonts w:hint="default"/>
      </w:rPr>
    </w:lvl>
    <w:lvl w:ilvl="6">
      <w:start w:val="1"/>
      <w:numFmt w:val="decimal"/>
      <w:pStyle w:val="Heading7"/>
      <w:suff w:val="space"/>
      <w:lvlText w:val="%1.%2.%3.%4.%5.%6.%7 "/>
      <w:lvlJc w:val="left"/>
      <w:pPr>
        <w:tabs>
          <w:tab w:val="num" w:pos="0"/>
        </w:tabs>
        <w:ind w:left="0" w:firstLine="0"/>
      </w:pPr>
      <w:rPr>
        <w:rFonts w:hint="default"/>
      </w:rPr>
    </w:lvl>
    <w:lvl w:ilvl="7">
      <w:start w:val="1"/>
      <w:numFmt w:val="decimal"/>
      <w:pStyle w:val="Heading8"/>
      <w:suff w:val="space"/>
      <w:lvlText w:val="%1.%2.%3.%4.%5.%6.%7.%8 "/>
      <w:lvlJc w:val="left"/>
      <w:pPr>
        <w:tabs>
          <w:tab w:val="num" w:pos="0"/>
        </w:tabs>
        <w:ind w:left="0" w:firstLine="0"/>
      </w:pPr>
      <w:rPr>
        <w:rFonts w:hint="default"/>
      </w:rPr>
    </w:lvl>
    <w:lvl w:ilvl="8">
      <w:start w:val="1"/>
      <w:numFmt w:val="decimal"/>
      <w:pStyle w:val="Heading9"/>
      <w:suff w:val="space"/>
      <w:lvlText w:val="%1.%2.%3.%4.%5.%6.%7.%8.%9 "/>
      <w:lvlJc w:val="left"/>
      <w:pPr>
        <w:tabs>
          <w:tab w:val="num" w:pos="0"/>
        </w:tabs>
        <w:ind w:left="0" w:firstLine="0"/>
      </w:pPr>
      <w:rPr>
        <w:rFonts w:hint="default"/>
      </w:rPr>
    </w:lvl>
  </w:abstractNum>
  <w:abstractNum w:abstractNumId="9" w15:restartNumberingAfterBreak="0">
    <w:nsid w:val="52F25B61"/>
    <w:multiLevelType w:val="hybridMultilevel"/>
    <w:tmpl w:val="D9368AE6"/>
    <w:lvl w:ilvl="0" w:tplc="BFFA6EE6">
      <w:start w:val="1"/>
      <w:numFmt w:val="lowerLetter"/>
      <w:lvlRestart w:val="0"/>
      <w:pStyle w:val="Abc2"/>
      <w:lvlText w:val="%1)"/>
      <w:lvlJc w:val="left"/>
      <w:pPr>
        <w:tabs>
          <w:tab w:val="num" w:pos="2965"/>
        </w:tabs>
        <w:ind w:left="2965"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0" w15:restartNumberingAfterBreak="0">
    <w:nsid w:val="57A819D9"/>
    <w:multiLevelType w:val="hybridMultilevel"/>
    <w:tmpl w:val="3808FC9A"/>
    <w:lvl w:ilvl="0" w:tplc="1A0A5E04">
      <w:start w:val="1"/>
      <w:numFmt w:val="lowerLetter"/>
      <w:lvlRestart w:val="0"/>
      <w:pStyle w:val="Abc1"/>
      <w:lvlText w:val="%1)"/>
      <w:lvlJc w:val="left"/>
      <w:pPr>
        <w:tabs>
          <w:tab w:val="num" w:pos="1661"/>
        </w:tabs>
        <w:ind w:left="1661"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1" w15:restartNumberingAfterBreak="0">
    <w:nsid w:val="5E35623A"/>
    <w:multiLevelType w:val="hybridMultilevel"/>
    <w:tmpl w:val="F39439E2"/>
    <w:lvl w:ilvl="0" w:tplc="220C74BC">
      <w:start w:val="1"/>
      <w:numFmt w:val="lowerLetter"/>
      <w:pStyle w:val="Abc"/>
      <w:lvlText w:val="%1)"/>
      <w:lvlJc w:val="left"/>
      <w:pPr>
        <w:tabs>
          <w:tab w:val="num" w:pos="357"/>
        </w:tabs>
        <w:ind w:left="357"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2" w15:restartNumberingAfterBreak="0">
    <w:nsid w:val="5EDB3484"/>
    <w:multiLevelType w:val="multilevel"/>
    <w:tmpl w:val="0E9A9008"/>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3" w15:restartNumberingAfterBreak="0">
    <w:nsid w:val="6B8935B9"/>
    <w:multiLevelType w:val="multilevel"/>
    <w:tmpl w:val="040B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6BB718AE"/>
    <w:multiLevelType w:val="multilevel"/>
    <w:tmpl w:val="040B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6E126830"/>
    <w:multiLevelType w:val="hybridMultilevel"/>
    <w:tmpl w:val="DEAAAF90"/>
    <w:lvl w:ilvl="0" w:tplc="8DE03A2A">
      <w:start w:val="1"/>
      <w:numFmt w:val="decimal"/>
      <w:lvlRestart w:val="0"/>
      <w:pStyle w:val="Numbered2"/>
      <w:lvlText w:val="%1"/>
      <w:lvlJc w:val="left"/>
      <w:pPr>
        <w:tabs>
          <w:tab w:val="num" w:pos="2965"/>
        </w:tabs>
        <w:ind w:left="2965"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6" w15:restartNumberingAfterBreak="0">
    <w:nsid w:val="6F794971"/>
    <w:multiLevelType w:val="multilevel"/>
    <w:tmpl w:val="040B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71702392"/>
    <w:multiLevelType w:val="hybridMultilevel"/>
    <w:tmpl w:val="B3542F86"/>
    <w:lvl w:ilvl="0" w:tplc="74D8E4E4">
      <w:start w:val="1"/>
      <w:numFmt w:val="bullet"/>
      <w:pStyle w:val="Bulleted2"/>
      <w:lvlText w:val="-"/>
      <w:lvlJc w:val="left"/>
      <w:pPr>
        <w:tabs>
          <w:tab w:val="num" w:pos="2965"/>
        </w:tabs>
        <w:ind w:left="2965" w:hanging="357"/>
      </w:pPr>
      <w:rPr>
        <w:rFonts w:ascii="Arial" w:hAnsi="Arial" w:cs="Aria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5F752E3"/>
    <w:multiLevelType w:val="hybridMultilevel"/>
    <w:tmpl w:val="850CBF36"/>
    <w:lvl w:ilvl="0" w:tplc="74A6A78E">
      <w:start w:val="1"/>
      <w:numFmt w:val="bullet"/>
      <w:pStyle w:val="Bulleted1"/>
      <w:lvlText w:val="-"/>
      <w:lvlJc w:val="left"/>
      <w:pPr>
        <w:tabs>
          <w:tab w:val="num" w:pos="1661"/>
        </w:tabs>
        <w:ind w:left="1661" w:hanging="357"/>
      </w:pPr>
      <w:rPr>
        <w:rFonts w:ascii="Arial" w:hAnsi="Arial" w:cs="Aria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77D5B74"/>
    <w:multiLevelType w:val="multilevel"/>
    <w:tmpl w:val="040B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7DAB4E0B"/>
    <w:multiLevelType w:val="multilevel"/>
    <w:tmpl w:val="040B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9"/>
  </w:num>
  <w:num w:numId="3">
    <w:abstractNumId w:val="10"/>
  </w:num>
  <w:num w:numId="4">
    <w:abstractNumId w:val="9"/>
  </w:num>
  <w:num w:numId="5">
    <w:abstractNumId w:val="20"/>
  </w:num>
  <w:num w:numId="6">
    <w:abstractNumId w:val="13"/>
  </w:num>
  <w:num w:numId="7">
    <w:abstractNumId w:val="4"/>
  </w:num>
  <w:num w:numId="8">
    <w:abstractNumId w:val="14"/>
  </w:num>
  <w:num w:numId="9">
    <w:abstractNumId w:val="0"/>
  </w:num>
  <w:num w:numId="10">
    <w:abstractNumId w:val="7"/>
  </w:num>
  <w:num w:numId="11">
    <w:abstractNumId w:val="3"/>
  </w:num>
  <w:num w:numId="12">
    <w:abstractNumId w:val="15"/>
  </w:num>
  <w:num w:numId="13">
    <w:abstractNumId w:val="2"/>
  </w:num>
  <w:num w:numId="14">
    <w:abstractNumId w:val="18"/>
  </w:num>
  <w:num w:numId="15">
    <w:abstractNumId w:val="17"/>
  </w:num>
  <w:num w:numId="16">
    <w:abstractNumId w:val="1"/>
  </w:num>
  <w:num w:numId="17">
    <w:abstractNumId w:val="16"/>
  </w:num>
  <w:num w:numId="18">
    <w:abstractNumId w:val="6"/>
  </w:num>
  <w:num w:numId="19">
    <w:abstractNumId w:val="12"/>
  </w:num>
  <w:num w:numId="20">
    <w:abstractNumId w:val="5"/>
  </w:num>
  <w:num w:numId="21">
    <w:abstractNumId w:val="8"/>
  </w:num>
  <w:num w:numId="22">
    <w:abstractNumId w:val="2"/>
    <w:lvlOverride w:ilvl="0">
      <w:startOverride w:val="1"/>
    </w:lvlOverride>
  </w:num>
  <w:num w:numId="23">
    <w:abstractNumId w:val="2"/>
    <w:lvlOverride w:ilvl="0">
      <w:startOverride w:val="1"/>
    </w:lvlOverride>
  </w:num>
  <w:num w:numId="24">
    <w:abstractNumId w:val="18"/>
    <w:lvlOverride w:ilvl="0">
      <w:startOverride w:val="1"/>
    </w:lvlOverride>
  </w:num>
  <w:num w:numId="25">
    <w:abstractNumId w:val="2"/>
    <w:lvlOverride w:ilvl="0">
      <w:startOverride w:val="1"/>
    </w:lvlOverride>
  </w:num>
  <w:num w:numId="26">
    <w:abstractNumId w:val="18"/>
    <w:lvlOverride w:ilvl="0">
      <w:startOverride w:val="1"/>
    </w:lvlOverride>
  </w:num>
  <w:num w:numId="27">
    <w:abstractNumId w:val="17"/>
    <w:lvlOverride w:ilvl="0">
      <w:startOverride w:val="1"/>
    </w:lvlOverride>
  </w:num>
  <w:num w:numId="28">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1EF"/>
    <w:rsid w:val="000C10A6"/>
    <w:rsid w:val="000D188F"/>
    <w:rsid w:val="000D371A"/>
    <w:rsid w:val="000D6AF3"/>
    <w:rsid w:val="00156E31"/>
    <w:rsid w:val="001811E7"/>
    <w:rsid w:val="001C6CD7"/>
    <w:rsid w:val="001D3D61"/>
    <w:rsid w:val="001D58D9"/>
    <w:rsid w:val="001D708E"/>
    <w:rsid w:val="001E3DC0"/>
    <w:rsid w:val="00220E22"/>
    <w:rsid w:val="002649F7"/>
    <w:rsid w:val="002F2C9B"/>
    <w:rsid w:val="003179A3"/>
    <w:rsid w:val="0032000A"/>
    <w:rsid w:val="0032369E"/>
    <w:rsid w:val="00346C6E"/>
    <w:rsid w:val="00361F2D"/>
    <w:rsid w:val="003A3D74"/>
    <w:rsid w:val="003C4B32"/>
    <w:rsid w:val="003C5359"/>
    <w:rsid w:val="003C6B65"/>
    <w:rsid w:val="003D2396"/>
    <w:rsid w:val="004312FC"/>
    <w:rsid w:val="004617C9"/>
    <w:rsid w:val="004740F7"/>
    <w:rsid w:val="00477B6D"/>
    <w:rsid w:val="00485919"/>
    <w:rsid w:val="00492E66"/>
    <w:rsid w:val="004B74AB"/>
    <w:rsid w:val="004D2917"/>
    <w:rsid w:val="004E01EB"/>
    <w:rsid w:val="00520A4D"/>
    <w:rsid w:val="00524C5B"/>
    <w:rsid w:val="005521AC"/>
    <w:rsid w:val="00603D1A"/>
    <w:rsid w:val="0062754E"/>
    <w:rsid w:val="00681162"/>
    <w:rsid w:val="006954A3"/>
    <w:rsid w:val="006A20CD"/>
    <w:rsid w:val="006C5B84"/>
    <w:rsid w:val="006C7E1F"/>
    <w:rsid w:val="006D0718"/>
    <w:rsid w:val="006D49DE"/>
    <w:rsid w:val="006F5666"/>
    <w:rsid w:val="0077050C"/>
    <w:rsid w:val="00793090"/>
    <w:rsid w:val="007E5F67"/>
    <w:rsid w:val="007F1549"/>
    <w:rsid w:val="008221EF"/>
    <w:rsid w:val="0082411F"/>
    <w:rsid w:val="00832015"/>
    <w:rsid w:val="00836344"/>
    <w:rsid w:val="00861A9F"/>
    <w:rsid w:val="008702E0"/>
    <w:rsid w:val="00895123"/>
    <w:rsid w:val="008B4F95"/>
    <w:rsid w:val="008E0A5E"/>
    <w:rsid w:val="00917FE3"/>
    <w:rsid w:val="00967231"/>
    <w:rsid w:val="009734C5"/>
    <w:rsid w:val="009742BA"/>
    <w:rsid w:val="00981F74"/>
    <w:rsid w:val="00992EED"/>
    <w:rsid w:val="009D1F5E"/>
    <w:rsid w:val="009F5C0F"/>
    <w:rsid w:val="00A035CF"/>
    <w:rsid w:val="00A25BCB"/>
    <w:rsid w:val="00A55290"/>
    <w:rsid w:val="00A85075"/>
    <w:rsid w:val="00AA2DCF"/>
    <w:rsid w:val="00AC05DC"/>
    <w:rsid w:val="00AC3C89"/>
    <w:rsid w:val="00AD05DB"/>
    <w:rsid w:val="00AE78A9"/>
    <w:rsid w:val="00B03435"/>
    <w:rsid w:val="00B16012"/>
    <w:rsid w:val="00BB27DA"/>
    <w:rsid w:val="00BC2230"/>
    <w:rsid w:val="00BC4989"/>
    <w:rsid w:val="00BE2E14"/>
    <w:rsid w:val="00BF6EC5"/>
    <w:rsid w:val="00C0669B"/>
    <w:rsid w:val="00C10C2E"/>
    <w:rsid w:val="00C1777B"/>
    <w:rsid w:val="00C41BAA"/>
    <w:rsid w:val="00C42062"/>
    <w:rsid w:val="00C517EA"/>
    <w:rsid w:val="00C56A90"/>
    <w:rsid w:val="00C93F30"/>
    <w:rsid w:val="00CA505D"/>
    <w:rsid w:val="00CB4396"/>
    <w:rsid w:val="00CB62C3"/>
    <w:rsid w:val="00CB6E64"/>
    <w:rsid w:val="00CC01D6"/>
    <w:rsid w:val="00CD2972"/>
    <w:rsid w:val="00CE36EC"/>
    <w:rsid w:val="00D20DD7"/>
    <w:rsid w:val="00D4583B"/>
    <w:rsid w:val="00D47254"/>
    <w:rsid w:val="00D61AC8"/>
    <w:rsid w:val="00D84A57"/>
    <w:rsid w:val="00D87DE5"/>
    <w:rsid w:val="00D932A4"/>
    <w:rsid w:val="00DA6A7F"/>
    <w:rsid w:val="00DC0487"/>
    <w:rsid w:val="00DC4051"/>
    <w:rsid w:val="00DD3A99"/>
    <w:rsid w:val="00E03B70"/>
    <w:rsid w:val="00E0484A"/>
    <w:rsid w:val="00E5386E"/>
    <w:rsid w:val="00E61EF7"/>
    <w:rsid w:val="00EA3CF1"/>
    <w:rsid w:val="00EB1192"/>
    <w:rsid w:val="00EC0321"/>
    <w:rsid w:val="00ED3E52"/>
    <w:rsid w:val="00EF18CC"/>
    <w:rsid w:val="00EF6FC9"/>
    <w:rsid w:val="00F53189"/>
    <w:rsid w:val="00F70D82"/>
    <w:rsid w:val="00FA0E3B"/>
  </w:rsids>
  <m:mathPr>
    <m:mathFont m:val="Cambria Math"/>
    <m:brkBin m:val="before"/>
    <m:brkBinSub m:val="--"/>
    <m:smallFrac m:val="0"/>
    <m:dispDef/>
    <m:lMargin m:val="0"/>
    <m:rMargin m:val="0"/>
    <m:defJc m:val="centerGroup"/>
    <m:wrapIndent m:val="1440"/>
    <m:intLim m:val="subSup"/>
    <m:naryLim m:val="undOvr"/>
  </m:mathPr>
  <w:themeFontLang w:val="fi-FI"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52A306B2-6EE3-4DB3-90F0-CAB3CF070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21EF"/>
    <w:rPr>
      <w:rFonts w:ascii="Arial" w:hAnsi="Arial"/>
      <w:sz w:val="22"/>
      <w:szCs w:val="22"/>
    </w:rPr>
  </w:style>
  <w:style w:type="paragraph" w:styleId="Heading1">
    <w:name w:val="heading 1"/>
    <w:basedOn w:val="Normal"/>
    <w:next w:val="Indent2"/>
    <w:qFormat/>
    <w:rsid w:val="003C5359"/>
    <w:pPr>
      <w:keepNext/>
      <w:numPr>
        <w:numId w:val="21"/>
      </w:numPr>
      <w:spacing w:before="240" w:after="240"/>
      <w:outlineLvl w:val="0"/>
    </w:pPr>
    <w:rPr>
      <w:rFonts w:cs="Arial"/>
      <w:b/>
      <w:bCs/>
      <w:lang w:val="en-US"/>
    </w:rPr>
  </w:style>
  <w:style w:type="paragraph" w:styleId="Heading2">
    <w:name w:val="heading 2"/>
    <w:basedOn w:val="Normal"/>
    <w:next w:val="Indent2"/>
    <w:qFormat/>
    <w:rsid w:val="003C5359"/>
    <w:pPr>
      <w:keepNext/>
      <w:numPr>
        <w:ilvl w:val="1"/>
        <w:numId w:val="21"/>
      </w:numPr>
      <w:spacing w:before="240" w:after="240"/>
      <w:outlineLvl w:val="1"/>
    </w:pPr>
    <w:rPr>
      <w:rFonts w:cs="Arial"/>
      <w:b/>
      <w:bCs/>
      <w:iCs/>
      <w:lang w:val="en-US"/>
    </w:rPr>
  </w:style>
  <w:style w:type="paragraph" w:styleId="Heading3">
    <w:name w:val="heading 3"/>
    <w:basedOn w:val="Normal"/>
    <w:next w:val="Indent2"/>
    <w:qFormat/>
    <w:rsid w:val="003C5359"/>
    <w:pPr>
      <w:keepNext/>
      <w:numPr>
        <w:ilvl w:val="2"/>
        <w:numId w:val="21"/>
      </w:numPr>
      <w:spacing w:before="240" w:after="240"/>
      <w:outlineLvl w:val="2"/>
    </w:pPr>
    <w:rPr>
      <w:rFonts w:cs="Arial"/>
      <w:b/>
      <w:bCs/>
      <w:lang w:val="en-US"/>
    </w:rPr>
  </w:style>
  <w:style w:type="paragraph" w:styleId="Heading4">
    <w:name w:val="heading 4"/>
    <w:basedOn w:val="Normal"/>
    <w:next w:val="Indent2"/>
    <w:qFormat/>
    <w:rsid w:val="003C5359"/>
    <w:pPr>
      <w:keepNext/>
      <w:numPr>
        <w:ilvl w:val="3"/>
        <w:numId w:val="21"/>
      </w:numPr>
      <w:spacing w:before="240" w:after="240"/>
      <w:outlineLvl w:val="3"/>
    </w:pPr>
    <w:rPr>
      <w:b/>
      <w:bCs/>
      <w:lang w:val="en-US"/>
    </w:rPr>
  </w:style>
  <w:style w:type="paragraph" w:styleId="Heading5">
    <w:name w:val="heading 5"/>
    <w:basedOn w:val="Normal"/>
    <w:next w:val="Indent2"/>
    <w:qFormat/>
    <w:rsid w:val="003C5359"/>
    <w:pPr>
      <w:keepNext/>
      <w:numPr>
        <w:ilvl w:val="4"/>
        <w:numId w:val="21"/>
      </w:numPr>
      <w:spacing w:before="240" w:after="240"/>
      <w:outlineLvl w:val="4"/>
    </w:pPr>
    <w:rPr>
      <w:b/>
      <w:bCs/>
      <w:iCs/>
      <w:lang w:val="en-US"/>
    </w:rPr>
  </w:style>
  <w:style w:type="paragraph" w:styleId="Heading6">
    <w:name w:val="heading 6"/>
    <w:basedOn w:val="Normal"/>
    <w:next w:val="Indent2"/>
    <w:qFormat/>
    <w:rsid w:val="003C5359"/>
    <w:pPr>
      <w:keepNext/>
      <w:numPr>
        <w:ilvl w:val="5"/>
        <w:numId w:val="21"/>
      </w:numPr>
      <w:spacing w:before="240" w:after="240"/>
      <w:outlineLvl w:val="5"/>
    </w:pPr>
    <w:rPr>
      <w:b/>
      <w:bCs/>
      <w:lang w:val="en-US"/>
    </w:rPr>
  </w:style>
  <w:style w:type="paragraph" w:styleId="Heading7">
    <w:name w:val="heading 7"/>
    <w:basedOn w:val="Normal"/>
    <w:next w:val="Indent2"/>
    <w:qFormat/>
    <w:rsid w:val="003C5359"/>
    <w:pPr>
      <w:keepNext/>
      <w:numPr>
        <w:ilvl w:val="6"/>
        <w:numId w:val="21"/>
      </w:numPr>
      <w:spacing w:before="240" w:after="240"/>
      <w:outlineLvl w:val="6"/>
    </w:pPr>
    <w:rPr>
      <w:b/>
      <w:lang w:val="en-US"/>
    </w:rPr>
  </w:style>
  <w:style w:type="paragraph" w:styleId="Heading8">
    <w:name w:val="heading 8"/>
    <w:basedOn w:val="Normal"/>
    <w:next w:val="Indent2"/>
    <w:qFormat/>
    <w:rsid w:val="003C5359"/>
    <w:pPr>
      <w:keepNext/>
      <w:numPr>
        <w:ilvl w:val="7"/>
        <w:numId w:val="21"/>
      </w:numPr>
      <w:spacing w:before="240" w:after="240"/>
      <w:outlineLvl w:val="7"/>
    </w:pPr>
    <w:rPr>
      <w:b/>
      <w:iCs/>
      <w:lang w:val="en-US"/>
    </w:rPr>
  </w:style>
  <w:style w:type="paragraph" w:styleId="Heading9">
    <w:name w:val="heading 9"/>
    <w:basedOn w:val="Normal"/>
    <w:next w:val="Indent2"/>
    <w:qFormat/>
    <w:rsid w:val="003C5359"/>
    <w:pPr>
      <w:keepNext/>
      <w:numPr>
        <w:ilvl w:val="8"/>
        <w:numId w:val="21"/>
      </w:numPr>
      <w:spacing w:before="240" w:after="240"/>
      <w:outlineLvl w:val="8"/>
    </w:pPr>
    <w:rPr>
      <w:rFonts w:cs="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F1549"/>
    <w:rPr>
      <w:color w:val="0000FF"/>
      <w:u w:val="single"/>
    </w:rPr>
  </w:style>
  <w:style w:type="paragraph" w:customStyle="1" w:styleId="Indent1">
    <w:name w:val="Indent 1"/>
    <w:basedOn w:val="Normal"/>
    <w:qFormat/>
    <w:rsid w:val="006D49DE"/>
    <w:pPr>
      <w:ind w:left="1304"/>
    </w:pPr>
    <w:rPr>
      <w:lang w:val="en-US"/>
    </w:rPr>
  </w:style>
  <w:style w:type="paragraph" w:customStyle="1" w:styleId="Indent2">
    <w:name w:val="Indent 2"/>
    <w:basedOn w:val="Normal"/>
    <w:qFormat/>
    <w:rsid w:val="006D49DE"/>
    <w:pPr>
      <w:ind w:left="2608"/>
    </w:pPr>
    <w:rPr>
      <w:lang w:val="en-US"/>
    </w:rPr>
  </w:style>
  <w:style w:type="paragraph" w:customStyle="1" w:styleId="Sidetitle1">
    <w:name w:val="Sidetitle 1"/>
    <w:basedOn w:val="Normal"/>
    <w:next w:val="Indent1"/>
    <w:qFormat/>
    <w:rsid w:val="004740F7"/>
    <w:pPr>
      <w:ind w:left="1304" w:hanging="1304"/>
    </w:pPr>
    <w:rPr>
      <w:lang w:val="en-US"/>
    </w:rPr>
  </w:style>
  <w:style w:type="paragraph" w:customStyle="1" w:styleId="Sidetitle2">
    <w:name w:val="Sidetitle 2"/>
    <w:basedOn w:val="Normal"/>
    <w:next w:val="Indent2"/>
    <w:qFormat/>
    <w:rsid w:val="004740F7"/>
    <w:pPr>
      <w:ind w:left="2608" w:hanging="2608"/>
    </w:pPr>
    <w:rPr>
      <w:lang w:val="en-US"/>
    </w:rPr>
  </w:style>
  <w:style w:type="paragraph" w:styleId="Footer">
    <w:name w:val="footer"/>
    <w:basedOn w:val="Normal"/>
    <w:link w:val="FooterChar"/>
    <w:rsid w:val="00C93F30"/>
    <w:rPr>
      <w:sz w:val="14"/>
      <w:lang w:val="en-US"/>
    </w:rPr>
  </w:style>
  <w:style w:type="paragraph" w:styleId="Header">
    <w:name w:val="header"/>
    <w:basedOn w:val="Normal"/>
    <w:rsid w:val="00C93F30"/>
    <w:rPr>
      <w:sz w:val="18"/>
      <w:lang w:val="en-US"/>
    </w:rPr>
  </w:style>
  <w:style w:type="paragraph" w:customStyle="1" w:styleId="HeadingMain">
    <w:name w:val="HeadingMain"/>
    <w:basedOn w:val="Normal"/>
    <w:rsid w:val="00681162"/>
    <w:pPr>
      <w:spacing w:after="240"/>
    </w:pPr>
    <w:rPr>
      <w:b/>
      <w:sz w:val="46"/>
      <w:lang w:val="en-US"/>
    </w:rPr>
  </w:style>
  <w:style w:type="paragraph" w:customStyle="1" w:styleId="Abc">
    <w:name w:val="Abc"/>
    <w:basedOn w:val="Normal"/>
    <w:qFormat/>
    <w:pPr>
      <w:numPr>
        <w:numId w:val="1"/>
      </w:numPr>
    </w:pPr>
    <w:rPr>
      <w:lang w:val="en-US"/>
    </w:rPr>
  </w:style>
  <w:style w:type="paragraph" w:customStyle="1" w:styleId="Abc1">
    <w:name w:val="Abc 1"/>
    <w:basedOn w:val="Normal"/>
    <w:qFormat/>
    <w:rsid w:val="006D49DE"/>
    <w:pPr>
      <w:numPr>
        <w:numId w:val="3"/>
      </w:numPr>
    </w:pPr>
    <w:rPr>
      <w:lang w:val="en-US"/>
    </w:rPr>
  </w:style>
  <w:style w:type="paragraph" w:customStyle="1" w:styleId="Abc2">
    <w:name w:val="Abc 2"/>
    <w:basedOn w:val="Normal"/>
    <w:qFormat/>
    <w:rsid w:val="006D49DE"/>
    <w:pPr>
      <w:numPr>
        <w:numId w:val="4"/>
      </w:numPr>
    </w:pPr>
    <w:rPr>
      <w:lang w:val="en-US"/>
    </w:rPr>
  </w:style>
  <w:style w:type="paragraph" w:customStyle="1" w:styleId="Numbered1">
    <w:name w:val="Numbered 1"/>
    <w:basedOn w:val="Normal"/>
    <w:qFormat/>
    <w:rsid w:val="004740F7"/>
    <w:pPr>
      <w:numPr>
        <w:numId w:val="11"/>
      </w:numPr>
    </w:pPr>
    <w:rPr>
      <w:lang w:val="en-US"/>
    </w:rPr>
  </w:style>
  <w:style w:type="paragraph" w:customStyle="1" w:styleId="Numbered">
    <w:name w:val="Numbered"/>
    <w:basedOn w:val="Normal"/>
    <w:qFormat/>
    <w:pPr>
      <w:numPr>
        <w:numId w:val="10"/>
      </w:numPr>
    </w:pPr>
    <w:rPr>
      <w:lang w:val="en-US"/>
    </w:rPr>
  </w:style>
  <w:style w:type="paragraph" w:customStyle="1" w:styleId="Numbered2">
    <w:name w:val="Numbered 2"/>
    <w:basedOn w:val="Normal"/>
    <w:qFormat/>
    <w:rsid w:val="004740F7"/>
    <w:pPr>
      <w:numPr>
        <w:numId w:val="12"/>
      </w:numPr>
    </w:pPr>
    <w:rPr>
      <w:lang w:val="en-US"/>
    </w:rPr>
  </w:style>
  <w:style w:type="paragraph" w:customStyle="1" w:styleId="Bulleted">
    <w:name w:val="Bulleted"/>
    <w:basedOn w:val="Normal"/>
    <w:qFormat/>
    <w:pPr>
      <w:numPr>
        <w:numId w:val="13"/>
      </w:numPr>
    </w:pPr>
    <w:rPr>
      <w:lang w:val="en-US"/>
    </w:rPr>
  </w:style>
  <w:style w:type="paragraph" w:customStyle="1" w:styleId="Bulleted1">
    <w:name w:val="Bulleted 1"/>
    <w:basedOn w:val="Normal"/>
    <w:qFormat/>
    <w:rsid w:val="006D49DE"/>
    <w:pPr>
      <w:numPr>
        <w:numId w:val="14"/>
      </w:numPr>
    </w:pPr>
    <w:rPr>
      <w:lang w:val="en-US"/>
    </w:rPr>
  </w:style>
  <w:style w:type="paragraph" w:customStyle="1" w:styleId="Bulleted2">
    <w:name w:val="Bulleted 2"/>
    <w:basedOn w:val="Normal"/>
    <w:qFormat/>
    <w:rsid w:val="006D49DE"/>
    <w:pPr>
      <w:numPr>
        <w:numId w:val="15"/>
      </w:numPr>
    </w:pPr>
    <w:rPr>
      <w:lang w:val="en-US"/>
    </w:rPr>
  </w:style>
  <w:style w:type="paragraph" w:styleId="TOC1">
    <w:name w:val="toc 1"/>
    <w:basedOn w:val="Normal"/>
    <w:next w:val="Normal"/>
    <w:semiHidden/>
    <w:rPr>
      <w:lang w:val="en-US"/>
    </w:rPr>
  </w:style>
  <w:style w:type="paragraph" w:styleId="TOC2">
    <w:name w:val="toc 2"/>
    <w:basedOn w:val="Normal"/>
    <w:next w:val="Normal"/>
    <w:semiHidden/>
    <w:pPr>
      <w:ind w:left="220"/>
    </w:pPr>
    <w:rPr>
      <w:lang w:val="en-US"/>
    </w:rPr>
  </w:style>
  <w:style w:type="paragraph" w:styleId="TOC3">
    <w:name w:val="toc 3"/>
    <w:basedOn w:val="Normal"/>
    <w:next w:val="Normal"/>
    <w:semiHidden/>
    <w:pPr>
      <w:ind w:left="440"/>
    </w:pPr>
    <w:rPr>
      <w:lang w:val="en-US"/>
    </w:rPr>
  </w:style>
  <w:style w:type="table" w:styleId="TableGrid">
    <w:name w:val="Table Grid"/>
    <w:basedOn w:val="TableNormal"/>
    <w:rsid w:val="00DC40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9D1F5E"/>
    <w:rPr>
      <w:rFonts w:ascii="Tahoma" w:hAnsi="Tahoma" w:cs="Tahoma"/>
      <w:sz w:val="16"/>
      <w:szCs w:val="16"/>
      <w:lang w:val="en-US"/>
    </w:rPr>
  </w:style>
  <w:style w:type="character" w:customStyle="1" w:styleId="BalloonTextChar">
    <w:name w:val="Balloon Text Char"/>
    <w:basedOn w:val="DefaultParagraphFont"/>
    <w:link w:val="BalloonText"/>
    <w:rsid w:val="009D1F5E"/>
    <w:rPr>
      <w:rFonts w:ascii="Tahoma" w:hAnsi="Tahoma" w:cs="Tahoma"/>
      <w:sz w:val="16"/>
      <w:szCs w:val="16"/>
      <w:lang w:val="en-US"/>
    </w:rPr>
  </w:style>
  <w:style w:type="character" w:customStyle="1" w:styleId="FooterChar">
    <w:name w:val="Footer Char"/>
    <w:basedOn w:val="DefaultParagraphFont"/>
    <w:link w:val="Footer"/>
    <w:rsid w:val="00992EED"/>
    <w:rPr>
      <w:rFonts w:ascii="Arial" w:hAnsi="Arial"/>
      <w:sz w:val="14"/>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224174">
      <w:bodyDiv w:val="1"/>
      <w:marLeft w:val="0"/>
      <w:marRight w:val="0"/>
      <w:marTop w:val="0"/>
      <w:marBottom w:val="0"/>
      <w:divBdr>
        <w:top w:val="none" w:sz="0" w:space="0" w:color="auto"/>
        <w:left w:val="none" w:sz="0" w:space="0" w:color="auto"/>
        <w:bottom w:val="none" w:sz="0" w:space="0" w:color="auto"/>
        <w:right w:val="none" w:sz="0" w:space="0" w:color="auto"/>
      </w:divBdr>
    </w:div>
    <w:div w:id="196503467">
      <w:bodyDiv w:val="1"/>
      <w:marLeft w:val="0"/>
      <w:marRight w:val="0"/>
      <w:marTop w:val="0"/>
      <w:marBottom w:val="0"/>
      <w:divBdr>
        <w:top w:val="none" w:sz="0" w:space="0" w:color="auto"/>
        <w:left w:val="none" w:sz="0" w:space="0" w:color="auto"/>
        <w:bottom w:val="none" w:sz="0" w:space="0" w:color="auto"/>
        <w:right w:val="none" w:sz="0" w:space="0" w:color="auto"/>
      </w:divBdr>
    </w:div>
    <w:div w:id="1663660188">
      <w:bodyDiv w:val="1"/>
      <w:marLeft w:val="0"/>
      <w:marRight w:val="0"/>
      <w:marTop w:val="0"/>
      <w:marBottom w:val="0"/>
      <w:divBdr>
        <w:top w:val="none" w:sz="0" w:space="0" w:color="auto"/>
        <w:left w:val="none" w:sz="0" w:space="0" w:color="auto"/>
        <w:bottom w:val="none" w:sz="0" w:space="0" w:color="auto"/>
        <w:right w:val="none" w:sz="0" w:space="0" w:color="auto"/>
      </w:divBdr>
    </w:div>
    <w:div w:id="1958290384">
      <w:bodyDiv w:val="1"/>
      <w:marLeft w:val="0"/>
      <w:marRight w:val="0"/>
      <w:marTop w:val="0"/>
      <w:marBottom w:val="0"/>
      <w:divBdr>
        <w:top w:val="none" w:sz="0" w:space="0" w:color="auto"/>
        <w:left w:val="none" w:sz="0" w:space="0" w:color="auto"/>
        <w:bottom w:val="none" w:sz="0" w:space="0" w:color="auto"/>
        <w:right w:val="none" w:sz="0" w:space="0" w:color="auto"/>
      </w:divBdr>
    </w:div>
    <w:div w:id="2036954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ivukp1\AppData\Roaming\Microsoft\Templates\Aalto\BIZ_letter_EN.dotx" TargetMode="External"/></Relationships>
</file>

<file path=word/theme/theme1.xml><?xml version="1.0" encoding="utf-8"?>
<a:theme xmlns:a="http://schemas.openxmlformats.org/drawingml/2006/main" name="Office Theme">
  <a:themeElements>
    <a:clrScheme name="Aalto">
      <a:dk1>
        <a:sysClr val="windowText" lastClr="000000"/>
      </a:dk1>
      <a:lt1>
        <a:sysClr val="window" lastClr="FFFFFF"/>
      </a:lt1>
      <a:dk2>
        <a:srgbClr val="1F497D"/>
      </a:dk2>
      <a:lt2>
        <a:srgbClr val="928B81"/>
      </a:lt2>
      <a:accent1>
        <a:srgbClr val="009B3A"/>
      </a:accent1>
      <a:accent2>
        <a:srgbClr val="FF7900"/>
      </a:accent2>
      <a:accent3>
        <a:srgbClr val="0065BD"/>
      </a:accent3>
      <a:accent4>
        <a:srgbClr val="ED2939"/>
      </a:accent4>
      <a:accent5>
        <a:srgbClr val="FECB00"/>
      </a:accent5>
      <a:accent6>
        <a:srgbClr val="6639B7"/>
      </a:accent6>
      <a:hlink>
        <a:srgbClr val="0065BD"/>
      </a:hlink>
      <a:folHlink>
        <a:srgbClr val="ED2939"/>
      </a:folHlink>
    </a:clrScheme>
    <a:fontScheme name="Basic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25FF5C-2CB3-40DE-9143-47133078D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BIZ_letter_EN.dotx</Template>
  <TotalTime>1</TotalTime>
  <Pages>1</Pages>
  <Words>308</Words>
  <Characters>1652</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grow.</Company>
  <LinksUpToDate>false</LinksUpToDate>
  <CharactersWithSpaces>1957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Koivukangas Paula</dc:creator>
  <cp:lastModifiedBy>Kuparinen Anna</cp:lastModifiedBy>
  <cp:revision>2</cp:revision>
  <cp:lastPrinted>2010-02-11T13:05:00Z</cp:lastPrinted>
  <dcterms:created xsi:type="dcterms:W3CDTF">2018-05-24T09:37:00Z</dcterms:created>
  <dcterms:modified xsi:type="dcterms:W3CDTF">2018-05-24T09:37:00Z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vTieturiVerId">
    <vt:lpwstr>003</vt:lpwstr>
  </property>
</Properties>
</file>