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4745D" w14:textId="77777777" w:rsidR="001C126B" w:rsidRPr="005B5698" w:rsidRDefault="001C126B" w:rsidP="001C126B">
      <w:pPr>
        <w:ind w:left="4320" w:firstLine="720"/>
        <w:rPr>
          <w:rFonts w:ascii="Calibri" w:hAnsi="Calibri"/>
          <w:b/>
          <w:sz w:val="24"/>
          <w:szCs w:val="24"/>
          <w:lang w:val="en-GB"/>
        </w:rPr>
      </w:pPr>
      <w:r>
        <w:rPr>
          <w:noProof/>
        </w:rPr>
        <w:drawing>
          <wp:anchor distT="0" distB="0" distL="114300" distR="114300" simplePos="0" relativeHeight="251659264" behindDoc="1" locked="0" layoutInCell="1" allowOverlap="1" wp14:anchorId="483C5CFD" wp14:editId="4EC8299B">
            <wp:simplePos x="0" y="0"/>
            <wp:positionH relativeFrom="column">
              <wp:posOffset>3810</wp:posOffset>
            </wp:positionH>
            <wp:positionV relativeFrom="paragraph">
              <wp:posOffset>-476250</wp:posOffset>
            </wp:positionV>
            <wp:extent cx="1752600" cy="504825"/>
            <wp:effectExtent l="0" t="0" r="0" b="0"/>
            <wp:wrapNone/>
            <wp:docPr id="4" name="Picture 3" descr="EU flag-Erasmus+_vect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 flag-Erasmus+_vect_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0"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50DB1D" w14:textId="7CEC3D30" w:rsidR="001C126B" w:rsidRPr="005B5698" w:rsidRDefault="001C126B" w:rsidP="001C126B">
      <w:pPr>
        <w:jc w:val="center"/>
        <w:rPr>
          <w:rFonts w:ascii="Calibri" w:hAnsi="Calibri"/>
          <w:b/>
          <w:sz w:val="24"/>
          <w:szCs w:val="24"/>
          <w:lang w:val="en-GB"/>
        </w:rPr>
      </w:pPr>
      <w:r w:rsidRPr="005B5698">
        <w:rPr>
          <w:rFonts w:ascii="Calibri" w:hAnsi="Calibri"/>
          <w:b/>
          <w:sz w:val="24"/>
          <w:szCs w:val="24"/>
          <w:lang w:val="en-GB"/>
        </w:rPr>
        <w:t>Grant a</w:t>
      </w:r>
      <w:r>
        <w:rPr>
          <w:rFonts w:ascii="Calibri" w:hAnsi="Calibri"/>
          <w:b/>
          <w:sz w:val="24"/>
          <w:szCs w:val="24"/>
          <w:lang w:val="en-GB"/>
        </w:rPr>
        <w:t>greement</w:t>
      </w:r>
      <w:r w:rsidRPr="005B5698">
        <w:rPr>
          <w:rFonts w:ascii="Calibri" w:hAnsi="Calibri"/>
          <w:b/>
          <w:sz w:val="24"/>
          <w:szCs w:val="24"/>
          <w:lang w:val="en-GB"/>
        </w:rPr>
        <w:t xml:space="preserve"> for Erasmus+ </w:t>
      </w:r>
      <w:r>
        <w:rPr>
          <w:rFonts w:ascii="Calibri" w:hAnsi="Calibri"/>
          <w:b/>
          <w:sz w:val="24"/>
          <w:szCs w:val="24"/>
          <w:lang w:val="en-GB"/>
        </w:rPr>
        <w:t>traineeship mobility</w:t>
      </w:r>
    </w:p>
    <w:p w14:paraId="73F2E4BD" w14:textId="77777777" w:rsidR="001C126B" w:rsidRPr="005B5698" w:rsidRDefault="001C126B" w:rsidP="001C126B">
      <w:pPr>
        <w:rPr>
          <w:rFonts w:ascii="Calibri" w:hAnsi="Calibri"/>
          <w:b/>
          <w:sz w:val="24"/>
          <w:szCs w:val="24"/>
          <w:lang w:val="en-GB"/>
        </w:rPr>
      </w:pPr>
    </w:p>
    <w:p w14:paraId="483E1494" w14:textId="77777777" w:rsidR="001C126B" w:rsidRPr="002200F9" w:rsidRDefault="001C126B" w:rsidP="001C126B">
      <w:pPr>
        <w:pBdr>
          <w:bottom w:val="single" w:sz="6" w:space="1" w:color="auto"/>
        </w:pBdr>
        <w:rPr>
          <w:rFonts w:ascii="Calibri" w:hAnsi="Calibri"/>
          <w:sz w:val="24"/>
          <w:szCs w:val="24"/>
          <w:lang w:val="en-GB"/>
        </w:rPr>
      </w:pPr>
      <w:r w:rsidRPr="002200F9">
        <w:rPr>
          <w:rFonts w:ascii="Calibri" w:hAnsi="Calibri"/>
          <w:sz w:val="24"/>
          <w:szCs w:val="24"/>
          <w:lang w:val="en-GB"/>
        </w:rPr>
        <w:t>Full official name of the sending institution: Aalto University</w:t>
      </w:r>
    </w:p>
    <w:p w14:paraId="10A85D97" w14:textId="77777777" w:rsidR="001C126B" w:rsidRPr="002200F9" w:rsidRDefault="001C126B" w:rsidP="001C126B">
      <w:pPr>
        <w:pBdr>
          <w:bottom w:val="single" w:sz="6" w:space="1" w:color="auto"/>
        </w:pBdr>
        <w:rPr>
          <w:rFonts w:ascii="Calibri" w:hAnsi="Calibri"/>
          <w:sz w:val="24"/>
          <w:szCs w:val="24"/>
          <w:lang w:val="en-GB"/>
        </w:rPr>
      </w:pPr>
      <w:r w:rsidRPr="002200F9">
        <w:rPr>
          <w:rFonts w:ascii="Calibri" w:hAnsi="Calibri"/>
          <w:sz w:val="24"/>
          <w:szCs w:val="24"/>
          <w:lang w:val="en-GB"/>
        </w:rPr>
        <w:t>Erasmus Code of the sending institution: SF ESPOO12</w:t>
      </w:r>
    </w:p>
    <w:p w14:paraId="261B2BF2" w14:textId="77777777" w:rsidR="001C126B" w:rsidRPr="002200F9" w:rsidRDefault="001C126B" w:rsidP="001C126B">
      <w:pPr>
        <w:pBdr>
          <w:bottom w:val="single" w:sz="6" w:space="1" w:color="auto"/>
        </w:pBdr>
        <w:rPr>
          <w:rFonts w:ascii="Calibri" w:hAnsi="Calibri"/>
          <w:sz w:val="24"/>
          <w:szCs w:val="24"/>
          <w:lang w:val="en-GB"/>
        </w:rPr>
      </w:pPr>
      <w:r w:rsidRPr="002200F9">
        <w:rPr>
          <w:rFonts w:ascii="Calibri" w:hAnsi="Calibri"/>
          <w:sz w:val="24"/>
          <w:szCs w:val="24"/>
          <w:lang w:val="en-GB"/>
        </w:rPr>
        <w:t xml:space="preserve">Address: </w:t>
      </w:r>
      <w:proofErr w:type="spellStart"/>
      <w:r w:rsidRPr="002200F9">
        <w:rPr>
          <w:rFonts w:ascii="Calibri" w:hAnsi="Calibri"/>
          <w:sz w:val="24"/>
          <w:szCs w:val="24"/>
          <w:lang w:val="en-GB"/>
        </w:rPr>
        <w:t>P.</w:t>
      </w:r>
      <w:proofErr w:type="gramStart"/>
      <w:r w:rsidRPr="002200F9">
        <w:rPr>
          <w:rFonts w:ascii="Calibri" w:hAnsi="Calibri"/>
          <w:sz w:val="24"/>
          <w:szCs w:val="24"/>
          <w:lang w:val="en-GB"/>
        </w:rPr>
        <w:t>O.Box</w:t>
      </w:r>
      <w:proofErr w:type="spellEnd"/>
      <w:proofErr w:type="gramEnd"/>
      <w:r w:rsidRPr="002200F9">
        <w:rPr>
          <w:rFonts w:ascii="Calibri" w:hAnsi="Calibri"/>
          <w:sz w:val="24"/>
          <w:szCs w:val="24"/>
          <w:lang w:val="en-GB"/>
        </w:rPr>
        <w:t xml:space="preserve"> 11000, FI-00076 AALTO, Finland</w:t>
      </w:r>
    </w:p>
    <w:p w14:paraId="7B719E54" w14:textId="77777777" w:rsidR="001C126B" w:rsidRPr="005B5698" w:rsidRDefault="001C126B" w:rsidP="001C126B">
      <w:pPr>
        <w:rPr>
          <w:rFonts w:ascii="Calibri" w:hAnsi="Calibri"/>
          <w:sz w:val="24"/>
          <w:szCs w:val="24"/>
          <w:lang w:val="en-GB"/>
        </w:rPr>
      </w:pPr>
    </w:p>
    <w:p w14:paraId="50D3FE4A" w14:textId="77777777" w:rsidR="001C126B" w:rsidRPr="005B5698" w:rsidRDefault="001C126B" w:rsidP="001C126B">
      <w:pPr>
        <w:pBdr>
          <w:bottom w:val="single" w:sz="6" w:space="1" w:color="auto"/>
        </w:pBdr>
        <w:rPr>
          <w:rFonts w:ascii="Calibri" w:hAnsi="Calibri"/>
          <w:sz w:val="24"/>
          <w:szCs w:val="24"/>
          <w:lang w:val="en-GB"/>
        </w:rPr>
      </w:pPr>
      <w:r>
        <w:rPr>
          <w:rFonts w:ascii="Calibri" w:hAnsi="Calibri"/>
          <w:sz w:val="24"/>
          <w:szCs w:val="24"/>
          <w:lang w:val="en-GB"/>
        </w:rPr>
        <w:t>Surname and first name(s) of the student:</w:t>
      </w:r>
    </w:p>
    <w:p w14:paraId="6FCF4DCC" w14:textId="77777777" w:rsidR="001C126B" w:rsidRPr="005B5698" w:rsidRDefault="001C126B" w:rsidP="001C126B">
      <w:pPr>
        <w:rPr>
          <w:rFonts w:ascii="Calibri" w:hAnsi="Calibri"/>
          <w:lang w:val="en-GB"/>
        </w:rPr>
      </w:pPr>
      <w:r w:rsidRPr="005B5698">
        <w:rPr>
          <w:rFonts w:ascii="Calibri" w:hAnsi="Calibri"/>
          <w:lang w:val="en-GB"/>
        </w:rPr>
        <w:t>Date of birth:</w:t>
      </w:r>
      <w:r>
        <w:rPr>
          <w:rFonts w:ascii="Calibri" w:hAnsi="Calibri"/>
          <w:lang w:val="en-GB"/>
        </w:rPr>
        <w:t xml:space="preserve"> ________________________________</w:t>
      </w:r>
      <w:r>
        <w:rPr>
          <w:rFonts w:ascii="Calibri" w:hAnsi="Calibri"/>
          <w:lang w:val="en-GB"/>
        </w:rPr>
        <w:tab/>
      </w:r>
      <w:r w:rsidRPr="005B5698">
        <w:rPr>
          <w:rFonts w:ascii="Calibri" w:hAnsi="Calibri"/>
          <w:lang w:val="en-GB"/>
        </w:rPr>
        <w:t xml:space="preserve">Nationality: </w:t>
      </w:r>
      <w:r>
        <w:rPr>
          <w:rFonts w:ascii="Calibri" w:hAnsi="Calibri"/>
          <w:lang w:val="en-GB"/>
        </w:rPr>
        <w:t>_______________________________________</w:t>
      </w:r>
      <w:r w:rsidRPr="005B5698">
        <w:rPr>
          <w:rFonts w:ascii="Calibri" w:hAnsi="Calibri"/>
          <w:lang w:val="en-GB"/>
        </w:rPr>
        <w:t xml:space="preserve"> </w:t>
      </w:r>
      <w:r w:rsidRPr="005B5698">
        <w:rPr>
          <w:rFonts w:ascii="Calibri" w:hAnsi="Calibri"/>
          <w:lang w:val="en-GB"/>
        </w:rPr>
        <w:tab/>
      </w:r>
    </w:p>
    <w:p w14:paraId="7EE8810B" w14:textId="77777777" w:rsidR="001C126B" w:rsidRPr="005B5698" w:rsidRDefault="001C126B" w:rsidP="001C126B">
      <w:pPr>
        <w:rPr>
          <w:rFonts w:ascii="Calibri" w:hAnsi="Calibri"/>
          <w:lang w:val="en-GB"/>
        </w:rPr>
      </w:pPr>
      <w:r w:rsidRPr="005B5698">
        <w:rPr>
          <w:rFonts w:ascii="Calibri" w:hAnsi="Calibri"/>
          <w:lang w:val="en-GB"/>
        </w:rPr>
        <w:t>Add</w:t>
      </w:r>
      <w:r>
        <w:rPr>
          <w:rFonts w:ascii="Calibri" w:hAnsi="Calibri"/>
          <w:lang w:val="en-GB"/>
        </w:rPr>
        <w:t>ress in Finland while on exchange: ____________________________________________________________________</w:t>
      </w:r>
    </w:p>
    <w:p w14:paraId="38AB7F9A" w14:textId="77777777" w:rsidR="001C126B" w:rsidRPr="005B5698" w:rsidRDefault="001C126B" w:rsidP="001C126B">
      <w:pPr>
        <w:rPr>
          <w:rFonts w:ascii="Calibri" w:hAnsi="Calibri"/>
          <w:lang w:val="en-GB"/>
        </w:rPr>
      </w:pPr>
      <w:r w:rsidRPr="005B5698">
        <w:rPr>
          <w:rFonts w:ascii="Calibri" w:hAnsi="Calibri"/>
          <w:lang w:val="en-GB"/>
        </w:rPr>
        <w:t>Phone:</w:t>
      </w:r>
      <w:r>
        <w:rPr>
          <w:rFonts w:ascii="Calibri" w:hAnsi="Calibri"/>
          <w:lang w:val="en-GB"/>
        </w:rPr>
        <w:t xml:space="preserve"> _____________________________________</w:t>
      </w:r>
      <w:r w:rsidRPr="005B5698">
        <w:rPr>
          <w:rFonts w:ascii="Calibri" w:hAnsi="Calibri"/>
          <w:lang w:val="en-GB"/>
        </w:rPr>
        <w:tab/>
      </w:r>
      <w:r>
        <w:rPr>
          <w:rFonts w:ascii="Calibri" w:hAnsi="Calibri"/>
          <w:lang w:val="en-GB"/>
        </w:rPr>
        <w:tab/>
      </w:r>
      <w:r w:rsidRPr="005B5698">
        <w:rPr>
          <w:rFonts w:ascii="Calibri" w:hAnsi="Calibri"/>
          <w:lang w:val="en-GB"/>
        </w:rPr>
        <w:t>E-mail:</w:t>
      </w:r>
      <w:r>
        <w:rPr>
          <w:rFonts w:ascii="Calibri" w:hAnsi="Calibri"/>
          <w:lang w:val="en-GB"/>
        </w:rPr>
        <w:t xml:space="preserve"> ___________________________________________</w:t>
      </w:r>
    </w:p>
    <w:p w14:paraId="264B137C" w14:textId="77777777" w:rsidR="001C126B" w:rsidRPr="00211F3E" w:rsidRDefault="001C126B" w:rsidP="001C126B">
      <w:pPr>
        <w:rPr>
          <w:rFonts w:ascii="Calibri" w:hAnsi="Calibri"/>
          <w:lang w:val="en-US"/>
        </w:rPr>
      </w:pPr>
      <w:r w:rsidRPr="4BDED7DA">
        <w:rPr>
          <w:rFonts w:ascii="Calibri" w:hAnsi="Calibri"/>
          <w:lang w:val="en-GB"/>
        </w:rPr>
        <w:t>Field: Higher education</w:t>
      </w:r>
    </w:p>
    <w:p w14:paraId="29373C0A" w14:textId="77777777" w:rsidR="001C126B" w:rsidRPr="00CF5CAB" w:rsidRDefault="001C126B" w:rsidP="001C126B">
      <w:pPr>
        <w:rPr>
          <w:rFonts w:ascii="Calibri" w:hAnsi="Calibri"/>
          <w:lang w:val="en-GB"/>
        </w:rPr>
      </w:pPr>
      <w:r w:rsidRPr="005B5698">
        <w:rPr>
          <w:rFonts w:ascii="Calibri" w:hAnsi="Calibri"/>
          <w:lang w:val="en-GB"/>
        </w:rPr>
        <w:t xml:space="preserve">Academic year: </w:t>
      </w:r>
      <w:r w:rsidRPr="00211F3E">
        <w:rPr>
          <w:rFonts w:ascii="Calibri" w:hAnsi="Calibri"/>
          <w:lang w:val="en-US"/>
        </w:rPr>
        <w:t>20___/20___</w:t>
      </w:r>
    </w:p>
    <w:p w14:paraId="470703C1" w14:textId="77777777" w:rsidR="001C126B" w:rsidRDefault="001C126B" w:rsidP="001C126B">
      <w:pPr>
        <w:rPr>
          <w:rFonts w:ascii="Calibri" w:hAnsi="Calibri"/>
          <w:lang w:val="en-GB"/>
        </w:rPr>
      </w:pPr>
    </w:p>
    <w:p w14:paraId="5B9C2B14" w14:textId="77777777" w:rsidR="001C126B" w:rsidRPr="000A1E7A" w:rsidRDefault="001C126B" w:rsidP="001C126B">
      <w:pPr>
        <w:rPr>
          <w:rFonts w:ascii="Calibri" w:hAnsi="Calibri"/>
          <w:lang w:val="en-GB"/>
        </w:rPr>
      </w:pPr>
      <w:r w:rsidRPr="005B5698">
        <w:rPr>
          <w:rFonts w:ascii="Calibri" w:hAnsi="Calibri"/>
          <w:lang w:val="en-GB"/>
        </w:rPr>
        <w:t>Study cycle</w:t>
      </w:r>
      <w:r>
        <w:rPr>
          <w:rFonts w:ascii="Calibri" w:hAnsi="Calibri"/>
          <w:lang w:val="en-GB"/>
        </w:rPr>
        <w:t>: BSc/MSc/PhD</w:t>
      </w:r>
      <w:r w:rsidRPr="000A1E7A">
        <w:rPr>
          <w:rFonts w:ascii="Calibri" w:hAnsi="Calibri"/>
          <w:lang w:val="en-GB"/>
        </w:rPr>
        <w:t xml:space="preserve"> </w:t>
      </w:r>
    </w:p>
    <w:p w14:paraId="112D83CC" w14:textId="77777777" w:rsidR="001C126B" w:rsidRPr="005B5698" w:rsidRDefault="001C126B" w:rsidP="001C126B">
      <w:pPr>
        <w:rPr>
          <w:rFonts w:ascii="Calibri" w:hAnsi="Calibri"/>
          <w:lang w:val="en-GB"/>
        </w:rPr>
      </w:pPr>
      <w:r w:rsidRPr="000A1E7A">
        <w:rPr>
          <w:rFonts w:ascii="Calibri" w:hAnsi="Calibri"/>
          <w:lang w:val="en-GB"/>
        </w:rPr>
        <w:t>Subject area:</w:t>
      </w:r>
      <w:r>
        <w:rPr>
          <w:rFonts w:ascii="Calibri" w:hAnsi="Calibri"/>
          <w:lang w:val="en-GB"/>
        </w:rPr>
        <w:t xml:space="preserve"> _______________________________</w:t>
      </w:r>
      <w:r w:rsidRPr="000A1E7A">
        <w:rPr>
          <w:rFonts w:ascii="Calibri" w:hAnsi="Calibri"/>
          <w:lang w:val="en-GB"/>
        </w:rPr>
        <w:tab/>
      </w:r>
      <w:r>
        <w:rPr>
          <w:rFonts w:ascii="Calibri" w:hAnsi="Calibri"/>
          <w:lang w:val="en-GB"/>
        </w:rPr>
        <w:tab/>
      </w:r>
      <w:r w:rsidRPr="000A1E7A">
        <w:rPr>
          <w:rFonts w:ascii="Calibri" w:hAnsi="Calibri"/>
          <w:lang w:val="en-GB"/>
        </w:rPr>
        <w:t>Code: [ISCED-F code]</w:t>
      </w:r>
      <w:r>
        <w:rPr>
          <w:rFonts w:ascii="Calibri" w:hAnsi="Calibri"/>
          <w:lang w:val="en-GB"/>
        </w:rPr>
        <w:t xml:space="preserve"> _______________________________</w:t>
      </w:r>
    </w:p>
    <w:p w14:paraId="1A25E14F" w14:textId="77777777" w:rsidR="001C126B" w:rsidRPr="005B5698" w:rsidRDefault="001C126B" w:rsidP="001C126B">
      <w:pPr>
        <w:rPr>
          <w:rFonts w:ascii="Calibri" w:hAnsi="Calibri"/>
          <w:lang w:val="en-GB"/>
        </w:rPr>
      </w:pPr>
      <w:r w:rsidRPr="005B5698">
        <w:rPr>
          <w:rFonts w:ascii="Calibri" w:hAnsi="Calibri"/>
          <w:lang w:val="en-GB"/>
        </w:rPr>
        <w:t xml:space="preserve">Number of completed higher education study years: </w:t>
      </w:r>
      <w:r>
        <w:rPr>
          <w:rFonts w:ascii="Calibri" w:hAnsi="Calibri"/>
          <w:lang w:val="en-GB"/>
        </w:rPr>
        <w:t>_______</w:t>
      </w:r>
    </w:p>
    <w:p w14:paraId="3A415004" w14:textId="77777777" w:rsidR="001C126B" w:rsidRPr="005B5698" w:rsidRDefault="001C126B" w:rsidP="001C126B">
      <w:pPr>
        <w:tabs>
          <w:tab w:val="left" w:pos="2552"/>
        </w:tabs>
        <w:rPr>
          <w:rFonts w:ascii="Calibri" w:hAnsi="Calibri"/>
          <w:lang w:val="en-GB"/>
        </w:rPr>
      </w:pPr>
    </w:p>
    <w:p w14:paraId="76A78BC2" w14:textId="77777777" w:rsidR="001C126B" w:rsidRPr="005B5698" w:rsidRDefault="001C126B" w:rsidP="001C126B">
      <w:pPr>
        <w:tabs>
          <w:tab w:val="left" w:pos="2552"/>
        </w:tabs>
        <w:rPr>
          <w:rFonts w:ascii="Calibri" w:hAnsi="Calibri"/>
          <w:lang w:val="en-GB"/>
        </w:rPr>
      </w:pPr>
      <w:r>
        <w:rPr>
          <w:rFonts w:ascii="Calibri" w:hAnsi="Calibri"/>
          <w:lang w:val="en-GB"/>
        </w:rPr>
        <w:t>The participant receives: (filled by the home university)</w:t>
      </w:r>
      <w:r w:rsidRPr="005B5698">
        <w:rPr>
          <w:rFonts w:ascii="Calibri" w:hAnsi="Calibri"/>
          <w:lang w:val="en-GB"/>
        </w:rPr>
        <w:t xml:space="preserve">   </w:t>
      </w:r>
    </w:p>
    <w:p w14:paraId="14A9774F" w14:textId="77777777" w:rsidR="001C126B" w:rsidRPr="005B5698" w:rsidRDefault="001C126B" w:rsidP="001C126B">
      <w:pPr>
        <w:tabs>
          <w:tab w:val="left" w:pos="2552"/>
        </w:tabs>
        <w:rPr>
          <w:rFonts w:ascii="Calibri" w:hAnsi="Calibri"/>
          <w:lang w:val="en-GB"/>
        </w:rPr>
      </w:pPr>
      <w:r w:rsidRPr="00750667">
        <w:rPr>
          <w:rFonts w:ascii="Segoe UI Symbol" w:hAnsi="Segoe UI Symbol" w:cs="Segoe UI Symbol"/>
          <w:lang w:val="en-GB"/>
        </w:rPr>
        <w:t>☐</w:t>
      </w:r>
      <w:r>
        <w:rPr>
          <w:rFonts w:ascii="Calibri" w:hAnsi="Calibri" w:cs="Calibri"/>
          <w:lang w:val="en-GB"/>
        </w:rPr>
        <w:t xml:space="preserve"> </w:t>
      </w:r>
      <w:r w:rsidRPr="005B5698">
        <w:rPr>
          <w:rFonts w:ascii="Calibri" w:hAnsi="Calibri"/>
          <w:lang w:val="en-GB"/>
        </w:rPr>
        <w:t xml:space="preserve">a financial support from EU funds </w:t>
      </w:r>
      <w:r w:rsidRPr="005B5698">
        <w:rPr>
          <w:rFonts w:ascii="Calibri" w:hAnsi="Calibri" w:cs="Calibri"/>
          <w:lang w:val="en-GB"/>
        </w:rPr>
        <w:t xml:space="preserve"> </w:t>
      </w:r>
    </w:p>
    <w:p w14:paraId="4452BF7B" w14:textId="77777777" w:rsidR="001C126B" w:rsidRPr="005B5698" w:rsidRDefault="001C126B" w:rsidP="001C126B">
      <w:pPr>
        <w:tabs>
          <w:tab w:val="left" w:pos="2552"/>
        </w:tabs>
        <w:rPr>
          <w:rFonts w:ascii="Calibri" w:hAnsi="Calibri" w:cs="Calibri"/>
          <w:lang w:val="en-GB"/>
        </w:rPr>
      </w:pPr>
      <w:r w:rsidRPr="00750667">
        <w:rPr>
          <w:rFonts w:ascii="Segoe UI Symbol" w:hAnsi="Segoe UI Symbol" w:cs="Segoe UI Symbol"/>
          <w:lang w:val="en-GB"/>
        </w:rPr>
        <w:t>☐</w:t>
      </w:r>
      <w:r w:rsidRPr="005B5698">
        <w:rPr>
          <w:rFonts w:ascii="Calibri" w:hAnsi="Calibri" w:cs="Calibri"/>
          <w:lang w:val="en-GB"/>
        </w:rPr>
        <w:t xml:space="preserve"> </w:t>
      </w:r>
      <w:r w:rsidRPr="005B5698">
        <w:rPr>
          <w:rFonts w:ascii="Calibri" w:hAnsi="Calibri"/>
          <w:lang w:val="en-GB"/>
        </w:rPr>
        <w:t>a zero-grant from EU funds</w:t>
      </w:r>
      <w:r w:rsidRPr="005B5698">
        <w:rPr>
          <w:rFonts w:ascii="Calibri" w:hAnsi="Calibri" w:cs="Calibri"/>
          <w:lang w:val="en-GB"/>
        </w:rPr>
        <w:t xml:space="preserve"> </w:t>
      </w:r>
    </w:p>
    <w:p w14:paraId="3588AAD9" w14:textId="77777777" w:rsidR="001C126B" w:rsidRDefault="001C126B" w:rsidP="001C126B">
      <w:pPr>
        <w:tabs>
          <w:tab w:val="left" w:pos="2552"/>
        </w:tabs>
        <w:rPr>
          <w:rFonts w:ascii="Calibri" w:hAnsi="Calibri" w:cs="Calibri"/>
          <w:lang w:val="en-GB"/>
        </w:rPr>
      </w:pPr>
      <w:r w:rsidRPr="00750667">
        <w:rPr>
          <w:rFonts w:ascii="Segoe UI Symbol" w:hAnsi="Segoe UI Symbol" w:cs="Segoe UI Symbol"/>
          <w:lang w:val="en-GB"/>
        </w:rPr>
        <w:t>☐</w:t>
      </w:r>
      <w:r>
        <w:rPr>
          <w:rFonts w:ascii="Calibri" w:hAnsi="Calibri" w:cs="Calibri"/>
          <w:lang w:val="en-GB"/>
        </w:rPr>
        <w:t xml:space="preserve"> </w:t>
      </w:r>
      <w:r w:rsidRPr="005B5698">
        <w:rPr>
          <w:rFonts w:ascii="Calibri" w:hAnsi="Calibri"/>
          <w:lang w:val="en-GB"/>
        </w:rPr>
        <w:t>a financial support from EU funds combined with zero-grant from EU funds days</w:t>
      </w:r>
      <w:r w:rsidRPr="005B5698">
        <w:rPr>
          <w:rFonts w:ascii="Calibri" w:hAnsi="Calibri" w:cs="Calibri"/>
          <w:lang w:val="en-GB"/>
        </w:rPr>
        <w:t xml:space="preserve"> </w:t>
      </w:r>
    </w:p>
    <w:p w14:paraId="570F2684" w14:textId="77777777" w:rsidR="001C126B" w:rsidRDefault="001C126B" w:rsidP="001C126B">
      <w:pPr>
        <w:rPr>
          <w:rFonts w:ascii="Calibri" w:hAnsi="Calibri"/>
          <w:lang w:val="en-GB"/>
        </w:rPr>
      </w:pPr>
    </w:p>
    <w:p w14:paraId="7B456E11" w14:textId="77777777" w:rsidR="001C126B" w:rsidRPr="005B5698" w:rsidRDefault="001C126B" w:rsidP="001C126B">
      <w:pPr>
        <w:rPr>
          <w:rFonts w:ascii="Calibri" w:hAnsi="Calibri"/>
          <w:lang w:val="en-GB"/>
        </w:rPr>
      </w:pPr>
      <w:r w:rsidRPr="000A1E7A">
        <w:rPr>
          <w:rFonts w:ascii="Calibri" w:hAnsi="Calibri"/>
          <w:lang w:val="en-GB"/>
        </w:rPr>
        <w:t>The grant</w:t>
      </w:r>
      <w:r>
        <w:rPr>
          <w:rFonts w:ascii="Calibri" w:hAnsi="Calibri"/>
          <w:lang w:val="en-GB"/>
        </w:rPr>
        <w:t xml:space="preserve"> will be paid to the bank account student has stated in the Moveon electronic application system.</w:t>
      </w:r>
    </w:p>
    <w:p w14:paraId="319C7365" w14:textId="77777777" w:rsidR="001C126B" w:rsidRPr="005B5698" w:rsidRDefault="001C126B" w:rsidP="001C126B">
      <w:pPr>
        <w:rPr>
          <w:rFonts w:ascii="Calibri" w:hAnsi="Calibri" w:cs="Calibri"/>
          <w:snapToGrid/>
          <w:lang w:val="en-GB"/>
        </w:rPr>
      </w:pPr>
    </w:p>
    <w:p w14:paraId="5A03AED9" w14:textId="25B8B071" w:rsidR="001C126B" w:rsidRPr="0095297B" w:rsidRDefault="001C126B" w:rsidP="001C126B">
      <w:pPr>
        <w:tabs>
          <w:tab w:val="left" w:pos="1701"/>
        </w:tabs>
        <w:ind w:left="1701" w:hanging="1701"/>
        <w:rPr>
          <w:rFonts w:ascii="Calibri" w:hAnsi="Calibri"/>
          <w:sz w:val="24"/>
          <w:szCs w:val="24"/>
          <w:lang w:val="en-GB"/>
        </w:rPr>
      </w:pPr>
      <w:r w:rsidRPr="005B5698">
        <w:rPr>
          <w:rFonts w:ascii="Calibri" w:hAnsi="Calibri"/>
          <w:sz w:val="24"/>
          <w:szCs w:val="24"/>
          <w:lang w:val="en-GB"/>
        </w:rPr>
        <w:t>Annex I</w:t>
      </w:r>
      <w:r w:rsidRPr="0095297B">
        <w:rPr>
          <w:rFonts w:ascii="Calibri" w:hAnsi="Calibri"/>
          <w:sz w:val="24"/>
          <w:szCs w:val="24"/>
          <w:lang w:val="en-GB"/>
        </w:rPr>
        <w:tab/>
      </w:r>
      <w:proofErr w:type="gramStart"/>
      <w:r w:rsidR="00A31C13" w:rsidRPr="00A31C13">
        <w:rPr>
          <w:rFonts w:ascii="Calibri" w:hAnsi="Calibri"/>
          <w:sz w:val="24"/>
          <w:szCs w:val="24"/>
          <w:lang w:val="en-GB"/>
        </w:rPr>
        <w:t>Learning</w:t>
      </w:r>
      <w:proofErr w:type="gramEnd"/>
      <w:r w:rsidR="00A31C13" w:rsidRPr="00A31C13">
        <w:rPr>
          <w:rFonts w:ascii="Calibri" w:hAnsi="Calibri"/>
          <w:sz w:val="24"/>
          <w:szCs w:val="24"/>
          <w:lang w:val="en-GB"/>
        </w:rPr>
        <w:t xml:space="preserve"> Agreement for Erasmus+ mobility for traineeships</w:t>
      </w:r>
      <w:r w:rsidR="00A31C13" w:rsidRPr="0095297B">
        <w:rPr>
          <w:rFonts w:ascii="Calibri" w:hAnsi="Calibri"/>
          <w:sz w:val="24"/>
          <w:szCs w:val="24"/>
          <w:lang w:val="en-GB"/>
        </w:rPr>
        <w:t xml:space="preserve"> </w:t>
      </w:r>
      <w:r>
        <w:rPr>
          <w:rFonts w:ascii="Calibri" w:hAnsi="Calibri"/>
          <w:sz w:val="24"/>
          <w:szCs w:val="24"/>
          <w:lang w:val="en-GB"/>
        </w:rPr>
        <w:t>(submitted separately)</w:t>
      </w:r>
    </w:p>
    <w:p w14:paraId="5A57ADC5" w14:textId="77777777" w:rsidR="001C126B" w:rsidRPr="005B5698" w:rsidRDefault="001C126B" w:rsidP="001C126B">
      <w:pPr>
        <w:tabs>
          <w:tab w:val="left" w:pos="1701"/>
        </w:tabs>
        <w:ind w:left="1701" w:hanging="1701"/>
        <w:rPr>
          <w:rFonts w:ascii="Calibri" w:hAnsi="Calibri"/>
          <w:sz w:val="24"/>
          <w:szCs w:val="24"/>
          <w:lang w:val="en-GB"/>
        </w:rPr>
      </w:pPr>
      <w:r w:rsidRPr="005B5698">
        <w:rPr>
          <w:rFonts w:ascii="Calibri" w:hAnsi="Calibri"/>
          <w:sz w:val="24"/>
          <w:szCs w:val="24"/>
          <w:lang w:val="en-GB"/>
        </w:rPr>
        <w:t>Annex II</w:t>
      </w:r>
      <w:r w:rsidRPr="005B5698">
        <w:rPr>
          <w:rFonts w:ascii="Calibri" w:hAnsi="Calibri"/>
          <w:sz w:val="24"/>
          <w:szCs w:val="24"/>
          <w:lang w:val="en-GB"/>
        </w:rPr>
        <w:tab/>
        <w:t>General Conditions</w:t>
      </w:r>
    </w:p>
    <w:p w14:paraId="70B250D4" w14:textId="77777777" w:rsidR="001C126B" w:rsidRPr="005B5698" w:rsidRDefault="001C126B" w:rsidP="001C126B">
      <w:pPr>
        <w:tabs>
          <w:tab w:val="left" w:pos="1701"/>
        </w:tabs>
        <w:ind w:left="1701" w:hanging="1701"/>
        <w:rPr>
          <w:rFonts w:ascii="Calibri" w:hAnsi="Calibri"/>
          <w:sz w:val="24"/>
          <w:szCs w:val="24"/>
          <w:lang w:val="en-GB"/>
        </w:rPr>
      </w:pPr>
      <w:r w:rsidRPr="005B5698">
        <w:rPr>
          <w:rFonts w:ascii="Calibri" w:hAnsi="Calibri"/>
          <w:sz w:val="24"/>
          <w:szCs w:val="24"/>
          <w:lang w:val="en-GB"/>
        </w:rPr>
        <w:t>Annex III</w:t>
      </w:r>
      <w:r w:rsidRPr="005B5698">
        <w:rPr>
          <w:rFonts w:ascii="Calibri" w:hAnsi="Calibri"/>
          <w:sz w:val="24"/>
          <w:szCs w:val="24"/>
          <w:lang w:val="en-GB"/>
        </w:rPr>
        <w:tab/>
        <w:t>Erasmus Student Charter</w:t>
      </w:r>
      <w:r>
        <w:rPr>
          <w:rFonts w:ascii="Calibri" w:hAnsi="Calibri"/>
          <w:sz w:val="24"/>
          <w:szCs w:val="24"/>
          <w:lang w:val="en-GB"/>
        </w:rPr>
        <w:t xml:space="preserve"> (submitted separately)</w:t>
      </w:r>
    </w:p>
    <w:p w14:paraId="03D3D54C" w14:textId="77777777" w:rsidR="001C126B" w:rsidRPr="005B5698" w:rsidRDefault="001C126B" w:rsidP="001C126B">
      <w:pPr>
        <w:tabs>
          <w:tab w:val="left" w:pos="1701"/>
        </w:tabs>
        <w:rPr>
          <w:rFonts w:ascii="Calibri" w:hAnsi="Calibri"/>
          <w:sz w:val="24"/>
          <w:szCs w:val="24"/>
          <w:lang w:val="en-GB"/>
        </w:rPr>
      </w:pPr>
    </w:p>
    <w:p w14:paraId="70AA76E2" w14:textId="77777777" w:rsidR="001C126B" w:rsidRPr="005B5698" w:rsidRDefault="001C126B" w:rsidP="001C126B">
      <w:pPr>
        <w:jc w:val="both"/>
        <w:rPr>
          <w:rFonts w:ascii="Calibri" w:hAnsi="Calibri"/>
          <w:u w:val="single"/>
          <w:lang w:val="en-GB"/>
        </w:rPr>
      </w:pPr>
      <w:r w:rsidRPr="005B5698">
        <w:rPr>
          <w:rFonts w:ascii="Calibri" w:hAnsi="Calibri"/>
          <w:u w:val="single"/>
          <w:lang w:val="en-GB"/>
        </w:rPr>
        <w:t xml:space="preserve">The terms set out in the Special Conditions shall take precedence over those set out in the annexes. </w:t>
      </w:r>
    </w:p>
    <w:p w14:paraId="569FB7BB" w14:textId="77777777" w:rsidR="001C126B" w:rsidRPr="005B5698" w:rsidRDefault="001C126B" w:rsidP="001C126B">
      <w:pPr>
        <w:jc w:val="both"/>
        <w:rPr>
          <w:rFonts w:ascii="Calibri" w:hAnsi="Calibri"/>
          <w:sz w:val="24"/>
          <w:szCs w:val="24"/>
          <w:highlight w:val="cyan"/>
          <w:lang w:val="en-GB"/>
        </w:rPr>
      </w:pPr>
    </w:p>
    <w:p w14:paraId="4858760C" w14:textId="77777777" w:rsidR="001C126B" w:rsidRPr="005B5698" w:rsidRDefault="001C126B" w:rsidP="001C126B">
      <w:pPr>
        <w:jc w:val="center"/>
        <w:rPr>
          <w:rFonts w:ascii="Calibri" w:hAnsi="Calibri"/>
          <w:sz w:val="24"/>
          <w:szCs w:val="24"/>
          <w:lang w:val="en-GB"/>
        </w:rPr>
      </w:pPr>
      <w:r w:rsidRPr="005B5698">
        <w:rPr>
          <w:rFonts w:ascii="Calibri" w:hAnsi="Calibri"/>
          <w:sz w:val="24"/>
          <w:szCs w:val="24"/>
          <w:lang w:val="en-GB"/>
        </w:rPr>
        <w:t>SPECIAL CONDITIONS</w:t>
      </w:r>
    </w:p>
    <w:p w14:paraId="04B58088" w14:textId="77777777" w:rsidR="001C126B" w:rsidRDefault="001C126B" w:rsidP="001C126B">
      <w:pPr>
        <w:pStyle w:val="Text1"/>
        <w:pBdr>
          <w:bottom w:val="single" w:sz="6" w:space="1" w:color="auto"/>
        </w:pBdr>
        <w:spacing w:after="0"/>
        <w:ind w:left="0"/>
        <w:jc w:val="left"/>
        <w:rPr>
          <w:rFonts w:ascii="Calibri" w:hAnsi="Calibri"/>
          <w:sz w:val="20"/>
          <w:lang w:val="en-GB"/>
        </w:rPr>
      </w:pPr>
    </w:p>
    <w:p w14:paraId="42109089" w14:textId="77777777" w:rsidR="001C126B" w:rsidRPr="005B5698" w:rsidRDefault="001C126B" w:rsidP="001C126B">
      <w:pPr>
        <w:pStyle w:val="Text1"/>
        <w:pBdr>
          <w:bottom w:val="single" w:sz="6" w:space="1" w:color="auto"/>
        </w:pBdr>
        <w:spacing w:after="0"/>
        <w:ind w:left="0"/>
        <w:jc w:val="left"/>
        <w:rPr>
          <w:rFonts w:ascii="Calibri" w:hAnsi="Calibri"/>
          <w:sz w:val="20"/>
          <w:lang w:val="en-GB"/>
        </w:rPr>
      </w:pPr>
      <w:r w:rsidRPr="005B5698">
        <w:rPr>
          <w:rFonts w:ascii="Calibri" w:hAnsi="Calibri"/>
          <w:sz w:val="20"/>
          <w:lang w:val="en-GB"/>
        </w:rPr>
        <w:t xml:space="preserve">ARTICLE 1 – SUBJECT MATTER OF THE AGREEMENT </w:t>
      </w:r>
    </w:p>
    <w:p w14:paraId="1085BB47" w14:textId="74338DFF" w:rsidR="001C126B" w:rsidRPr="005B5698" w:rsidRDefault="001C126B" w:rsidP="001C126B">
      <w:pPr>
        <w:ind w:left="567" w:hanging="567"/>
        <w:jc w:val="both"/>
        <w:rPr>
          <w:rFonts w:ascii="Calibri" w:hAnsi="Calibri"/>
          <w:lang w:val="en-GB"/>
        </w:rPr>
      </w:pPr>
      <w:r w:rsidRPr="005B5698">
        <w:rPr>
          <w:rFonts w:ascii="Calibri" w:hAnsi="Calibri"/>
          <w:lang w:val="en-GB"/>
        </w:rPr>
        <w:t>1.1</w:t>
      </w:r>
      <w:r w:rsidRPr="005B5698">
        <w:rPr>
          <w:rFonts w:ascii="Calibri" w:hAnsi="Calibri"/>
          <w:lang w:val="en-GB"/>
        </w:rPr>
        <w:tab/>
        <w:t xml:space="preserve">The institution shall provide support to the participant for undertaking a mobility activity </w:t>
      </w:r>
      <w:r w:rsidRPr="0095297B">
        <w:rPr>
          <w:rFonts w:ascii="Calibri" w:hAnsi="Calibri"/>
          <w:lang w:val="en-GB"/>
        </w:rPr>
        <w:t xml:space="preserve">for </w:t>
      </w:r>
      <w:r w:rsidR="00A31C13">
        <w:rPr>
          <w:rFonts w:ascii="Calibri" w:hAnsi="Calibri"/>
          <w:lang w:val="en-GB"/>
        </w:rPr>
        <w:t>traineeships/studies and traineeship</w:t>
      </w:r>
      <w:r w:rsidR="00A31C13" w:rsidRPr="005B5698">
        <w:rPr>
          <w:rFonts w:ascii="Calibri" w:hAnsi="Calibri"/>
          <w:lang w:val="en-GB"/>
        </w:rPr>
        <w:t xml:space="preserve"> </w:t>
      </w:r>
      <w:r w:rsidRPr="0095297B">
        <w:rPr>
          <w:rFonts w:ascii="Calibri" w:hAnsi="Calibri"/>
          <w:lang w:val="en-GB"/>
        </w:rPr>
        <w:t>under</w:t>
      </w:r>
      <w:r w:rsidRPr="005B5698">
        <w:rPr>
          <w:rFonts w:ascii="Calibri" w:hAnsi="Calibri"/>
          <w:lang w:val="en-GB"/>
        </w:rPr>
        <w:t xml:space="preserve"> the Erasmus+ Programme. </w:t>
      </w:r>
    </w:p>
    <w:p w14:paraId="756E4EA8" w14:textId="46CB3724" w:rsidR="001C126B" w:rsidRPr="005B5698" w:rsidRDefault="001C126B" w:rsidP="001C126B">
      <w:pPr>
        <w:ind w:left="567" w:hanging="567"/>
        <w:jc w:val="both"/>
        <w:rPr>
          <w:rFonts w:ascii="Calibri" w:hAnsi="Calibri"/>
          <w:lang w:val="en-GB"/>
        </w:rPr>
      </w:pPr>
      <w:r w:rsidRPr="005B5698">
        <w:rPr>
          <w:rFonts w:ascii="Calibri" w:hAnsi="Calibri"/>
          <w:lang w:val="en-GB"/>
        </w:rPr>
        <w:t>1.2</w:t>
      </w:r>
      <w:r w:rsidRPr="005B5698">
        <w:rPr>
          <w:rFonts w:ascii="Calibri" w:hAnsi="Calibri"/>
          <w:lang w:val="en-GB"/>
        </w:rPr>
        <w:tab/>
        <w:t xml:space="preserve">The participant accepts the financial support in the amount specified in article 3.1 and undertakes to carry out the mobility activity for </w:t>
      </w:r>
      <w:r w:rsidR="00A31C13">
        <w:rPr>
          <w:rFonts w:ascii="Calibri" w:hAnsi="Calibri"/>
          <w:lang w:val="en-GB"/>
        </w:rPr>
        <w:t>traineeships/studies and traineeship</w:t>
      </w:r>
      <w:r w:rsidRPr="005B5698">
        <w:rPr>
          <w:rFonts w:ascii="Calibri" w:hAnsi="Calibri"/>
          <w:lang w:val="en-GB"/>
        </w:rPr>
        <w:t xml:space="preserve"> as described in Annex I. </w:t>
      </w:r>
    </w:p>
    <w:p w14:paraId="23CC8841" w14:textId="77777777" w:rsidR="001C126B" w:rsidRPr="005B5698" w:rsidRDefault="001C126B" w:rsidP="001C126B">
      <w:pPr>
        <w:ind w:left="567" w:hanging="567"/>
        <w:jc w:val="both"/>
        <w:rPr>
          <w:rFonts w:ascii="Calibri" w:hAnsi="Calibri"/>
          <w:lang w:val="en-GB"/>
        </w:rPr>
      </w:pPr>
      <w:r w:rsidRPr="005B5698">
        <w:rPr>
          <w:rFonts w:ascii="Calibri" w:hAnsi="Calibri"/>
          <w:lang w:val="en-GB"/>
        </w:rPr>
        <w:t>1.3.</w:t>
      </w:r>
      <w:r w:rsidRPr="005B5698">
        <w:rPr>
          <w:rFonts w:ascii="Calibri" w:hAnsi="Calibri"/>
          <w:lang w:val="en-GB"/>
        </w:rPr>
        <w:tab/>
        <w:t xml:space="preserve">Amendments to the agreement shall be requested and agreed by both parties through a formal notification by letter or by electronic message. </w:t>
      </w:r>
    </w:p>
    <w:p w14:paraId="7893FDF3" w14:textId="77777777" w:rsidR="001C126B" w:rsidRPr="005B5698" w:rsidRDefault="001C126B" w:rsidP="001C126B">
      <w:pPr>
        <w:ind w:left="567" w:hanging="567"/>
        <w:jc w:val="both"/>
        <w:rPr>
          <w:rFonts w:ascii="Calibri" w:hAnsi="Calibri"/>
          <w:lang w:val="en-GB"/>
        </w:rPr>
      </w:pPr>
    </w:p>
    <w:p w14:paraId="60825966" w14:textId="77777777" w:rsidR="001C126B" w:rsidRPr="005B5698" w:rsidRDefault="001C126B" w:rsidP="001C126B">
      <w:pPr>
        <w:pBdr>
          <w:bottom w:val="single" w:sz="6" w:space="1" w:color="auto"/>
        </w:pBdr>
        <w:ind w:left="567" w:hanging="567"/>
        <w:rPr>
          <w:rFonts w:ascii="Calibri" w:hAnsi="Calibri"/>
          <w:lang w:val="en-GB"/>
        </w:rPr>
      </w:pPr>
      <w:r w:rsidRPr="005B5698">
        <w:rPr>
          <w:rFonts w:ascii="Calibri" w:hAnsi="Calibri"/>
          <w:lang w:val="en-GB"/>
        </w:rPr>
        <w:t>ARTICLE 2 – ENTRY INTO FORCE AND DURATION OF MOBILITY</w:t>
      </w:r>
    </w:p>
    <w:p w14:paraId="03AC7D4B" w14:textId="77777777" w:rsidR="001C126B" w:rsidRPr="005B5698" w:rsidRDefault="001C126B" w:rsidP="001C126B">
      <w:pPr>
        <w:ind w:left="567" w:hanging="567"/>
        <w:jc w:val="both"/>
        <w:rPr>
          <w:rFonts w:ascii="Calibri" w:hAnsi="Calibri"/>
          <w:lang w:val="en-GB"/>
        </w:rPr>
      </w:pPr>
    </w:p>
    <w:p w14:paraId="0B4F548E" w14:textId="77777777" w:rsidR="001C126B" w:rsidRPr="005B5698" w:rsidRDefault="001C126B" w:rsidP="001C126B">
      <w:pPr>
        <w:ind w:left="567" w:hanging="567"/>
        <w:jc w:val="both"/>
        <w:rPr>
          <w:rFonts w:ascii="Calibri" w:hAnsi="Calibri"/>
          <w:lang w:val="en-GB"/>
        </w:rPr>
      </w:pPr>
      <w:r w:rsidRPr="005B5698">
        <w:rPr>
          <w:rFonts w:ascii="Calibri" w:hAnsi="Calibri"/>
          <w:lang w:val="en-GB"/>
        </w:rPr>
        <w:t>2.1</w:t>
      </w:r>
      <w:r w:rsidRPr="005B5698">
        <w:rPr>
          <w:rFonts w:ascii="Calibri" w:hAnsi="Calibri"/>
          <w:lang w:val="en-GB"/>
        </w:rPr>
        <w:tab/>
        <w:t xml:space="preserve">The agreement shall enter into force on the date when the last of the two </w:t>
      </w:r>
      <w:proofErr w:type="gramStart"/>
      <w:r w:rsidRPr="005B5698">
        <w:rPr>
          <w:rFonts w:ascii="Calibri" w:hAnsi="Calibri"/>
          <w:lang w:val="en-GB"/>
        </w:rPr>
        <w:t>parties</w:t>
      </w:r>
      <w:proofErr w:type="gramEnd"/>
      <w:r w:rsidRPr="005B5698">
        <w:rPr>
          <w:rFonts w:ascii="Calibri" w:hAnsi="Calibri"/>
          <w:lang w:val="en-GB"/>
        </w:rPr>
        <w:t xml:space="preserve"> signs.</w:t>
      </w:r>
    </w:p>
    <w:p w14:paraId="7D6B88CD" w14:textId="77777777" w:rsidR="001C126B" w:rsidRDefault="001C126B" w:rsidP="001C126B">
      <w:pPr>
        <w:ind w:left="567" w:hanging="567"/>
        <w:jc w:val="both"/>
        <w:rPr>
          <w:rFonts w:ascii="Calibri" w:hAnsi="Calibri"/>
          <w:lang w:val="en-GB"/>
        </w:rPr>
      </w:pPr>
      <w:r w:rsidRPr="005B5698">
        <w:rPr>
          <w:rFonts w:ascii="Calibri" w:hAnsi="Calibri"/>
          <w:lang w:val="en-GB"/>
        </w:rPr>
        <w:t>2.2</w:t>
      </w:r>
      <w:r w:rsidRPr="005B5698">
        <w:rPr>
          <w:rFonts w:ascii="Calibri" w:hAnsi="Calibri"/>
          <w:lang w:val="en-GB"/>
        </w:rPr>
        <w:tab/>
        <w:t>The</w:t>
      </w:r>
      <w:r>
        <w:rPr>
          <w:rFonts w:ascii="Calibri" w:hAnsi="Calibri"/>
          <w:lang w:val="en-GB"/>
        </w:rPr>
        <w:t xml:space="preserve"> length of the</w:t>
      </w:r>
      <w:r w:rsidRPr="005B5698">
        <w:rPr>
          <w:rFonts w:ascii="Calibri" w:hAnsi="Calibri"/>
          <w:lang w:val="en-GB"/>
        </w:rPr>
        <w:t xml:space="preserve"> mobility period</w:t>
      </w:r>
      <w:r>
        <w:rPr>
          <w:rFonts w:ascii="Calibri" w:hAnsi="Calibri"/>
          <w:lang w:val="en-GB"/>
        </w:rPr>
        <w:t xml:space="preserve"> in Erasmus+ Programme</w:t>
      </w:r>
      <w:r w:rsidRPr="005B5698">
        <w:rPr>
          <w:rFonts w:ascii="Calibri" w:hAnsi="Calibri"/>
          <w:lang w:val="en-GB"/>
        </w:rPr>
        <w:t xml:space="preserve"> </w:t>
      </w:r>
      <w:r>
        <w:rPr>
          <w:rFonts w:ascii="Calibri" w:hAnsi="Calibri"/>
          <w:lang w:val="en-GB"/>
        </w:rPr>
        <w:t>is determined as follows:</w:t>
      </w:r>
    </w:p>
    <w:p w14:paraId="216C09AD" w14:textId="50B24D56" w:rsidR="001C126B" w:rsidRDefault="001C126B" w:rsidP="001C126B">
      <w:pPr>
        <w:ind w:left="567"/>
        <w:jc w:val="both"/>
        <w:rPr>
          <w:rFonts w:ascii="Calibri" w:hAnsi="Calibri"/>
          <w:lang w:val="en-GB"/>
        </w:rPr>
      </w:pPr>
      <w:r w:rsidRPr="498D96A1">
        <w:rPr>
          <w:rFonts w:ascii="Calibri" w:hAnsi="Calibri"/>
          <w:lang w:val="en-GB"/>
        </w:rPr>
        <w:t>The start date of the mobility period shall be the first day that the participant needs to be physically present at the receiving organisation and the end date shall be the last day the participant needs to be physically present at the receiving organisation. Organisation to select for participants attending a language course provided by another organisation than the receiving organisation as a relevant part of the mobility period abroad: The start date of the mobility</w:t>
      </w:r>
      <w:r w:rsidRPr="498D96A1">
        <w:rPr>
          <w:color w:val="000000" w:themeColor="text1"/>
          <w:sz w:val="27"/>
          <w:szCs w:val="27"/>
        </w:rPr>
        <w:t xml:space="preserve"> </w:t>
      </w:r>
      <w:r w:rsidRPr="498D96A1">
        <w:rPr>
          <w:rFonts w:ascii="Calibri" w:hAnsi="Calibri"/>
          <w:lang w:val="en-GB"/>
        </w:rPr>
        <w:t>period shall be the first day of language course attendance outside the receiving organisation. If applicable, travel days shall be added to the duration of the mobility period and included in the calculation of the individual support.</w:t>
      </w:r>
    </w:p>
    <w:p w14:paraId="48BBE639" w14:textId="77777777" w:rsidR="001C126B" w:rsidRPr="005B5698" w:rsidRDefault="001C126B" w:rsidP="001C126B">
      <w:pPr>
        <w:ind w:left="567" w:hanging="567"/>
        <w:jc w:val="both"/>
        <w:rPr>
          <w:rFonts w:ascii="Calibri" w:hAnsi="Calibri"/>
          <w:highlight w:val="yellow"/>
          <w:lang w:val="en-GB"/>
        </w:rPr>
      </w:pPr>
      <w:r w:rsidRPr="005B5698">
        <w:rPr>
          <w:rFonts w:ascii="Calibri" w:hAnsi="Calibri"/>
          <w:lang w:val="en-GB"/>
        </w:rPr>
        <w:t>2.3</w:t>
      </w:r>
      <w:r w:rsidRPr="005B5698">
        <w:rPr>
          <w:rFonts w:ascii="Calibri" w:hAnsi="Calibri"/>
          <w:lang w:val="en-GB"/>
        </w:rPr>
        <w:tab/>
        <w:t xml:space="preserve">The participant shall receive a financial support from EU funds </w:t>
      </w:r>
      <w:r>
        <w:rPr>
          <w:rFonts w:ascii="Calibri" w:hAnsi="Calibri"/>
          <w:lang w:val="en-GB"/>
        </w:rPr>
        <w:t>according to the length of the mobility period (from start date to end date).</w:t>
      </w:r>
      <w:r w:rsidRPr="005B5698">
        <w:rPr>
          <w:rFonts w:ascii="Calibri" w:hAnsi="Calibri" w:cs="Calibri"/>
          <w:lang w:val="en-GB"/>
        </w:rPr>
        <w:t xml:space="preserve"> </w:t>
      </w:r>
    </w:p>
    <w:p w14:paraId="6B7BF145" w14:textId="555A0B4B" w:rsidR="001C126B" w:rsidRPr="006A22ED" w:rsidRDefault="001C126B" w:rsidP="4BDED7DA">
      <w:pPr>
        <w:ind w:left="567" w:hanging="567"/>
        <w:jc w:val="both"/>
        <w:rPr>
          <w:rFonts w:ascii="Calibri" w:hAnsi="Calibri"/>
          <w:lang w:val="en-GB"/>
        </w:rPr>
      </w:pPr>
      <w:r w:rsidRPr="4BDED7DA">
        <w:rPr>
          <w:rFonts w:ascii="Calibri" w:hAnsi="Calibri"/>
          <w:lang w:val="en-GB"/>
        </w:rPr>
        <w:lastRenderedPageBreak/>
        <w:t xml:space="preserve">2.4 </w:t>
      </w:r>
      <w:r>
        <w:tab/>
      </w:r>
      <w:r w:rsidRPr="4BDED7DA">
        <w:rPr>
          <w:rFonts w:ascii="Calibri" w:hAnsi="Calibri"/>
          <w:lang w:val="en-GB"/>
        </w:rPr>
        <w:t xml:space="preserve">For long-term mobility: the total duration of the physical mobility period shall not exceed 12 months, including any zero-grant period. For short-term mobility: the total duration of the physical mobility period shall not exceed 30 days.   </w:t>
      </w:r>
    </w:p>
    <w:p w14:paraId="0CE3D8BC" w14:textId="77777777" w:rsidR="001C126B" w:rsidRPr="005B5698" w:rsidRDefault="001C126B" w:rsidP="001C126B">
      <w:pPr>
        <w:tabs>
          <w:tab w:val="left" w:pos="567"/>
        </w:tabs>
        <w:ind w:left="567" w:hanging="567"/>
        <w:jc w:val="both"/>
        <w:rPr>
          <w:rFonts w:ascii="Calibri" w:hAnsi="Calibri"/>
          <w:lang w:val="en-GB"/>
        </w:rPr>
      </w:pPr>
      <w:r w:rsidRPr="4BDED7DA">
        <w:rPr>
          <w:rFonts w:ascii="Calibri" w:hAnsi="Calibri"/>
          <w:lang w:val="en-GB"/>
        </w:rPr>
        <w:t xml:space="preserve">2.5 </w:t>
      </w:r>
      <w:r>
        <w:tab/>
      </w:r>
      <w:r w:rsidRPr="4BDED7DA">
        <w:rPr>
          <w:rFonts w:ascii="Calibri" w:hAnsi="Calibri"/>
          <w:lang w:val="en-GB"/>
        </w:rPr>
        <w:t>The participant may submit a request concerning the extension of the mobility period within the limit set out in article 2.4. If the organisation agrees to extend the duration of the mobility period, the agreement shall be amended accordingly.</w:t>
      </w:r>
    </w:p>
    <w:p w14:paraId="1BFE50BB" w14:textId="4BF7DD0E" w:rsidR="001C126B" w:rsidRPr="005B5698" w:rsidRDefault="001C126B" w:rsidP="001C126B">
      <w:pPr>
        <w:ind w:left="567" w:hanging="567"/>
        <w:jc w:val="both"/>
        <w:rPr>
          <w:rFonts w:ascii="Calibri" w:hAnsi="Calibri"/>
          <w:lang w:val="en-GB"/>
        </w:rPr>
      </w:pPr>
      <w:r w:rsidRPr="5043600D">
        <w:rPr>
          <w:rFonts w:ascii="Calibri" w:hAnsi="Calibri"/>
          <w:lang w:val="en-GB"/>
        </w:rPr>
        <w:t>2.6</w:t>
      </w:r>
      <w:r>
        <w:tab/>
      </w:r>
      <w:r w:rsidRPr="5043600D">
        <w:rPr>
          <w:rFonts w:ascii="Calibri" w:hAnsi="Calibri"/>
          <w:lang w:val="en-GB"/>
        </w:rPr>
        <w:t xml:space="preserve">The Traineeship Certificate (or a separate statement) shall provide the confirmed start and end dates of duration of the mobility period (or statement attached to this document, e.g., Letter of Confirmation). </w:t>
      </w:r>
    </w:p>
    <w:p w14:paraId="066BE4C3" w14:textId="77777777" w:rsidR="001C126B" w:rsidRPr="005B5698" w:rsidRDefault="001C126B" w:rsidP="001C126B">
      <w:pPr>
        <w:pStyle w:val="Text1"/>
        <w:spacing w:after="0"/>
        <w:ind w:left="0"/>
        <w:rPr>
          <w:rFonts w:ascii="Calibri" w:hAnsi="Calibri"/>
          <w:sz w:val="20"/>
          <w:u w:val="single"/>
          <w:lang w:val="en-GB"/>
        </w:rPr>
      </w:pPr>
    </w:p>
    <w:p w14:paraId="7433C39C" w14:textId="77777777" w:rsidR="001C126B" w:rsidRPr="005B5698" w:rsidRDefault="001C126B" w:rsidP="001C126B">
      <w:pPr>
        <w:pStyle w:val="Text1"/>
        <w:pBdr>
          <w:bottom w:val="single" w:sz="6" w:space="1" w:color="auto"/>
        </w:pBdr>
        <w:spacing w:after="0"/>
        <w:ind w:left="0"/>
        <w:jc w:val="left"/>
        <w:rPr>
          <w:rFonts w:ascii="Calibri" w:hAnsi="Calibri"/>
          <w:sz w:val="20"/>
          <w:lang w:val="en-GB"/>
        </w:rPr>
      </w:pPr>
      <w:r w:rsidRPr="005B5698">
        <w:rPr>
          <w:rFonts w:ascii="Calibri" w:hAnsi="Calibri"/>
          <w:sz w:val="20"/>
          <w:lang w:val="en-GB"/>
        </w:rPr>
        <w:t xml:space="preserve">ARTICLE 3 </w:t>
      </w:r>
      <w:r w:rsidRPr="005B5698">
        <w:rPr>
          <w:rFonts w:ascii="Calibri" w:hAnsi="Calibri"/>
          <w:lang w:val="en-GB"/>
        </w:rPr>
        <w:t>–</w:t>
      </w:r>
      <w:r w:rsidRPr="005B5698">
        <w:rPr>
          <w:rFonts w:ascii="Calibri" w:hAnsi="Calibri"/>
          <w:sz w:val="20"/>
          <w:lang w:val="en-GB"/>
        </w:rPr>
        <w:t xml:space="preserve"> FINANCIAL SUPPORT </w:t>
      </w:r>
    </w:p>
    <w:p w14:paraId="00E42F69" w14:textId="77777777" w:rsidR="001C126B" w:rsidRPr="005B5698" w:rsidRDefault="001C126B" w:rsidP="001C126B">
      <w:pPr>
        <w:ind w:left="567" w:hanging="567"/>
        <w:jc w:val="both"/>
        <w:rPr>
          <w:rFonts w:ascii="Calibri" w:hAnsi="Calibri"/>
          <w:lang w:val="en-GB"/>
        </w:rPr>
      </w:pPr>
    </w:p>
    <w:p w14:paraId="5A9346E1" w14:textId="1204358D" w:rsidR="001C126B" w:rsidRDefault="001C126B" w:rsidP="078BCAC4">
      <w:pPr>
        <w:ind w:left="567" w:hanging="567"/>
        <w:jc w:val="both"/>
        <w:rPr>
          <w:rFonts w:ascii="Calibri" w:hAnsi="Calibri"/>
          <w:lang w:val="en-GB"/>
        </w:rPr>
      </w:pPr>
      <w:r w:rsidRPr="4BDED7DA">
        <w:rPr>
          <w:rFonts w:ascii="Calibri" w:hAnsi="Calibri"/>
          <w:lang w:val="en-GB"/>
        </w:rPr>
        <w:t>3.1</w:t>
      </w:r>
      <w:r>
        <w:tab/>
      </w:r>
      <w:r w:rsidRPr="4BDED7DA">
        <w:rPr>
          <w:rFonts w:ascii="Calibri" w:hAnsi="Calibri"/>
          <w:lang w:val="en-GB"/>
        </w:rPr>
        <w:t xml:space="preserve">The financial support is calculated following the funding rules indicated in the Erasmus+ Programme Guide. </w:t>
      </w:r>
    </w:p>
    <w:p w14:paraId="6955CDD8" w14:textId="3DE1E088" w:rsidR="001C126B" w:rsidRDefault="001C126B" w:rsidP="001C126B">
      <w:pPr>
        <w:ind w:left="567" w:hanging="567"/>
        <w:jc w:val="both"/>
        <w:rPr>
          <w:rFonts w:ascii="Calibri" w:hAnsi="Calibri"/>
          <w:lang w:val="en-GB"/>
        </w:rPr>
      </w:pPr>
      <w:r w:rsidRPr="4BDED7DA">
        <w:rPr>
          <w:rFonts w:ascii="Calibri" w:hAnsi="Calibri"/>
          <w:lang w:val="en-GB"/>
        </w:rPr>
        <w:t>3.2</w:t>
      </w:r>
      <w:r>
        <w:tab/>
      </w:r>
      <w:r w:rsidRPr="4BDED7DA">
        <w:rPr>
          <w:rFonts w:ascii="Calibri" w:hAnsi="Calibri"/>
          <w:lang w:val="en-GB"/>
        </w:rPr>
        <w:t>The participant shall receive financial support from Erasmus+ EU funds for physical mobility.</w:t>
      </w:r>
      <w:r w:rsidRPr="4BDED7DA">
        <w:rPr>
          <w:color w:val="000000" w:themeColor="text1"/>
          <w:sz w:val="27"/>
          <w:szCs w:val="27"/>
        </w:rPr>
        <w:t xml:space="preserve"> </w:t>
      </w:r>
    </w:p>
    <w:p w14:paraId="6B62C34D" w14:textId="7E945CFE" w:rsidR="387C80C0" w:rsidRDefault="001C126B" w:rsidP="2C43458E">
      <w:pPr>
        <w:ind w:left="567" w:hanging="567"/>
        <w:jc w:val="both"/>
        <w:rPr>
          <w:rFonts w:ascii="Calibri" w:hAnsi="Calibri"/>
          <w:lang w:val="en-GB"/>
        </w:rPr>
      </w:pPr>
      <w:r w:rsidRPr="2C43458E">
        <w:rPr>
          <w:rFonts w:ascii="Calibri" w:hAnsi="Calibri"/>
          <w:lang w:val="en-GB"/>
        </w:rPr>
        <w:t>3.3</w:t>
      </w:r>
      <w:r w:rsidR="387C80C0">
        <w:tab/>
      </w:r>
      <w:r w:rsidRPr="2C43458E">
        <w:rPr>
          <w:rFonts w:ascii="Calibri" w:hAnsi="Calibri"/>
          <w:lang w:val="en-GB"/>
        </w:rPr>
        <w:t xml:space="preserve">The final amount for the mobility period shall be determined by multiplying the number of days/months of the </w:t>
      </w:r>
      <w:r w:rsidR="387C80C0">
        <w:tab/>
      </w:r>
      <w:r w:rsidR="387C80C0">
        <w:tab/>
      </w:r>
      <w:r w:rsidRPr="2C43458E">
        <w:rPr>
          <w:rFonts w:ascii="Calibri" w:hAnsi="Calibri"/>
          <w:lang w:val="en-GB"/>
        </w:rPr>
        <w:t xml:space="preserve">mobility specified in article 2.3 with the rate applicable per day/month for the receiving country concerned. In the </w:t>
      </w:r>
      <w:r w:rsidR="387C80C0">
        <w:tab/>
      </w:r>
      <w:r w:rsidR="387C80C0">
        <w:tab/>
      </w:r>
      <w:r w:rsidRPr="2C43458E">
        <w:rPr>
          <w:rFonts w:ascii="Calibri" w:hAnsi="Calibri"/>
          <w:lang w:val="en-GB"/>
        </w:rPr>
        <w:t xml:space="preserve">case of incomplete months, the financial support is calculated by multiplying the number of days in the incomplete </w:t>
      </w:r>
      <w:r w:rsidR="387C80C0">
        <w:tab/>
      </w:r>
      <w:r w:rsidR="387C80C0">
        <w:tab/>
      </w:r>
      <w:r w:rsidRPr="2C43458E">
        <w:rPr>
          <w:rFonts w:ascii="Calibri" w:hAnsi="Calibri"/>
          <w:lang w:val="en-GB"/>
        </w:rPr>
        <w:t xml:space="preserve">month with 1/30 of the unit cost per month. </w:t>
      </w:r>
    </w:p>
    <w:p w14:paraId="419DA07E" w14:textId="34C958A2" w:rsidR="387C80C0" w:rsidRDefault="001C126B" w:rsidP="2C43458E">
      <w:pPr>
        <w:ind w:left="567"/>
        <w:jc w:val="both"/>
        <w:rPr>
          <w:rFonts w:ascii="Calibri" w:hAnsi="Calibri"/>
          <w:lang w:val="en-GB"/>
        </w:rPr>
      </w:pPr>
      <w:r w:rsidRPr="2C43458E">
        <w:rPr>
          <w:rFonts w:ascii="Calibri" w:hAnsi="Calibri"/>
          <w:lang w:val="en-GB"/>
        </w:rPr>
        <w:t xml:space="preserve">Please see more information regarding financial support from EU funds at: </w:t>
      </w:r>
      <w:hyperlink r:id="rId10">
        <w:r w:rsidR="387C80C0" w:rsidRPr="2C43458E">
          <w:rPr>
            <w:rStyle w:val="Hyperlink"/>
            <w:lang w:val="en-GB"/>
          </w:rPr>
          <w:t>https://into.aalto.fi/display/enopinnot/Internship</w:t>
        </w:r>
      </w:hyperlink>
      <w:r w:rsidR="5043600D" w:rsidRPr="2C43458E">
        <w:rPr>
          <w:lang w:val="en-GB"/>
        </w:rPr>
        <w:t xml:space="preserve">. </w:t>
      </w:r>
      <w:r w:rsidR="5043600D" w:rsidRPr="2C43458E">
        <w:rPr>
          <w:rFonts w:ascii="Calibri" w:hAnsi="Calibri"/>
          <w:lang w:val="en-GB"/>
        </w:rPr>
        <w:t xml:space="preserve">You can also contact the </w:t>
      </w:r>
      <w:proofErr w:type="gramStart"/>
      <w:r w:rsidR="5043600D" w:rsidRPr="2C43458E">
        <w:rPr>
          <w:rFonts w:ascii="Calibri" w:hAnsi="Calibri"/>
          <w:lang w:val="en-GB"/>
        </w:rPr>
        <w:t>School</w:t>
      </w:r>
      <w:proofErr w:type="gramEnd"/>
      <w:r w:rsidR="5043600D" w:rsidRPr="2C43458E">
        <w:rPr>
          <w:rFonts w:ascii="Calibri" w:hAnsi="Calibri"/>
          <w:lang w:val="en-GB"/>
        </w:rPr>
        <w:t xml:space="preserve"> contact person in case you need further information about the internships and funding.</w:t>
      </w:r>
      <w:r w:rsidR="2C43458E" w:rsidRPr="2C43458E">
        <w:rPr>
          <w:rFonts w:ascii="Calibri" w:eastAsia="Calibri" w:hAnsi="Calibri" w:cs="Calibri"/>
          <w:lang w:val="en-GB"/>
        </w:rPr>
        <w:t xml:space="preserve"> </w:t>
      </w:r>
    </w:p>
    <w:p w14:paraId="3D259331" w14:textId="128A031E" w:rsidR="387C80C0" w:rsidRDefault="387C80C0" w:rsidP="2C43458E">
      <w:pPr>
        <w:ind w:left="567"/>
        <w:jc w:val="both"/>
        <w:rPr>
          <w:rFonts w:ascii="Calibri" w:eastAsia="Calibri" w:hAnsi="Calibri" w:cs="Calibri"/>
          <w:lang w:val="en-GB"/>
        </w:rPr>
      </w:pPr>
    </w:p>
    <w:p w14:paraId="0E250B57" w14:textId="18814A9F" w:rsidR="387C80C0" w:rsidRDefault="2C43458E" w:rsidP="2C43458E">
      <w:pPr>
        <w:ind w:left="567"/>
        <w:jc w:val="both"/>
        <w:rPr>
          <w:rFonts w:ascii="Calibri" w:hAnsi="Calibri"/>
          <w:lang w:val="en-GB"/>
        </w:rPr>
      </w:pPr>
      <w:r w:rsidRPr="2C43458E">
        <w:rPr>
          <w:rFonts w:ascii="Calibri" w:eastAsia="Calibri" w:hAnsi="Calibri" w:cs="Calibri"/>
          <w:lang w:val="en-GB"/>
        </w:rPr>
        <w:t>The total financial support for the mobility period for long-term mobility is counted per month (30 days) and</w:t>
      </w:r>
      <w:r w:rsidRPr="2C43458E">
        <w:rPr>
          <w:sz w:val="24"/>
          <w:szCs w:val="24"/>
          <w:lang w:val="en-GB"/>
        </w:rPr>
        <w:t xml:space="preserve"> </w:t>
      </w:r>
      <w:r w:rsidRPr="2C43458E">
        <w:rPr>
          <w:rFonts w:ascii="Calibri" w:hAnsi="Calibri"/>
          <w:lang w:val="en-GB"/>
        </w:rPr>
        <w:t xml:space="preserve">per extra days depending on the destination country. The exact amount of the Erasmus+ scholarship will be determined after the end of the internship as it depends on its actual duration. </w:t>
      </w:r>
    </w:p>
    <w:p w14:paraId="1F984D0C" w14:textId="380549D6" w:rsidR="387C80C0" w:rsidRDefault="2C43458E" w:rsidP="2C43458E">
      <w:pPr>
        <w:ind w:left="567"/>
        <w:jc w:val="both"/>
        <w:rPr>
          <w:rFonts w:ascii="Calibri" w:hAnsi="Calibri"/>
          <w:lang w:val="en-GB"/>
        </w:rPr>
      </w:pPr>
      <w:r w:rsidRPr="2C43458E">
        <w:rPr>
          <w:rFonts w:ascii="Calibri" w:hAnsi="Calibri"/>
          <w:lang w:val="en-GB"/>
        </w:rPr>
        <w:t>For short-term mobility EUR 70 per day up to the 14th day of physical activity and EUR 50 per day from the 15th day and includes applicable top-ups and/or applicable travel grant. For zero-grant participants, the contribution for travel and individual support should be 0.</w:t>
      </w:r>
    </w:p>
    <w:p w14:paraId="29093640" w14:textId="2D2E47AD" w:rsidR="387C80C0" w:rsidRDefault="387C80C0" w:rsidP="2C43458E">
      <w:pPr>
        <w:ind w:left="567" w:hanging="567"/>
        <w:jc w:val="both"/>
        <w:rPr>
          <w:lang w:val="en-GB"/>
        </w:rPr>
      </w:pPr>
    </w:p>
    <w:p w14:paraId="7445C63C" w14:textId="77777777" w:rsidR="001C126B" w:rsidRPr="005B5698" w:rsidRDefault="001C126B" w:rsidP="001C126B">
      <w:pPr>
        <w:ind w:left="567" w:hanging="567"/>
        <w:jc w:val="both"/>
        <w:rPr>
          <w:rFonts w:ascii="Calibri" w:hAnsi="Calibri"/>
          <w:lang w:val="en-GB"/>
        </w:rPr>
      </w:pPr>
      <w:r w:rsidRPr="4BDED7DA">
        <w:rPr>
          <w:rFonts w:ascii="Calibri" w:hAnsi="Calibri"/>
          <w:lang w:val="en-GB"/>
        </w:rPr>
        <w:t xml:space="preserve">3.4 </w:t>
      </w:r>
      <w:r>
        <w:tab/>
      </w:r>
      <w:r w:rsidRPr="4BDED7DA">
        <w:rPr>
          <w:rFonts w:ascii="Calibri" w:hAnsi="Calibri"/>
          <w:lang w:val="en-GB"/>
        </w:rPr>
        <w:t>The reimbursement of costs incurred in connection with inclusion needs, when applicable, shall be based on the supporting documents provided by the participant.</w:t>
      </w:r>
    </w:p>
    <w:p w14:paraId="33D2CFD4" w14:textId="77777777" w:rsidR="001C126B" w:rsidRPr="005B5698" w:rsidRDefault="001C126B" w:rsidP="001C126B">
      <w:pPr>
        <w:ind w:left="567" w:hanging="567"/>
        <w:jc w:val="both"/>
        <w:rPr>
          <w:rFonts w:ascii="Calibri" w:hAnsi="Calibri"/>
          <w:lang w:val="en-GB"/>
        </w:rPr>
      </w:pPr>
      <w:r w:rsidRPr="005B5698">
        <w:rPr>
          <w:rFonts w:ascii="Calibri" w:hAnsi="Calibri"/>
          <w:lang w:val="en-GB"/>
        </w:rPr>
        <w:t>3.</w:t>
      </w:r>
      <w:r>
        <w:rPr>
          <w:rFonts w:ascii="Calibri" w:hAnsi="Calibri"/>
          <w:lang w:val="en-GB"/>
        </w:rPr>
        <w:t>5</w:t>
      </w:r>
      <w:r w:rsidRPr="005B5698">
        <w:rPr>
          <w:rFonts w:ascii="Calibri" w:hAnsi="Calibri"/>
          <w:lang w:val="en-GB"/>
        </w:rPr>
        <w:tab/>
      </w:r>
      <w:r w:rsidRPr="00FC6224">
        <w:rPr>
          <w:rFonts w:ascii="Calibri" w:hAnsi="Calibri"/>
          <w:lang w:val="en-GB"/>
        </w:rPr>
        <w:t>The financial support may not be used to cover similar costs already funded by EU funds.</w:t>
      </w:r>
    </w:p>
    <w:p w14:paraId="397BBE60" w14:textId="779C859E" w:rsidR="001C126B" w:rsidRPr="005B5698" w:rsidRDefault="001C126B" w:rsidP="001C126B">
      <w:pPr>
        <w:ind w:left="567" w:hanging="567"/>
        <w:jc w:val="both"/>
        <w:rPr>
          <w:rFonts w:ascii="Calibri" w:hAnsi="Calibri"/>
          <w:lang w:val="en-GB"/>
        </w:rPr>
      </w:pPr>
      <w:r w:rsidRPr="5043600D">
        <w:rPr>
          <w:rFonts w:ascii="Calibri" w:hAnsi="Calibri"/>
          <w:lang w:val="en-GB"/>
        </w:rPr>
        <w:t>3.6</w:t>
      </w:r>
      <w:r>
        <w:tab/>
      </w:r>
      <w:r w:rsidRPr="5043600D">
        <w:rPr>
          <w:rFonts w:ascii="Calibri" w:hAnsi="Calibri"/>
          <w:lang w:val="en-GB"/>
        </w:rPr>
        <w:t xml:space="preserve">Notwithstanding article 3.5, the grant is compatible with any other source of funding including revenue that the participant could receive working beyond its studies/traineeship </w:t>
      </w:r>
      <w:proofErr w:type="gramStart"/>
      <w:r w:rsidRPr="5043600D">
        <w:rPr>
          <w:rFonts w:ascii="Calibri" w:hAnsi="Calibri"/>
          <w:lang w:val="en-GB"/>
        </w:rPr>
        <w:t>as long as</w:t>
      </w:r>
      <w:proofErr w:type="gramEnd"/>
      <w:r w:rsidRPr="5043600D">
        <w:rPr>
          <w:rFonts w:ascii="Calibri" w:hAnsi="Calibri"/>
          <w:lang w:val="en-GB"/>
        </w:rPr>
        <w:t xml:space="preserve"> he or she carries the activities foreseen in Annex I. </w:t>
      </w:r>
    </w:p>
    <w:p w14:paraId="5B4331DB" w14:textId="38630DFB" w:rsidR="001C126B" w:rsidRPr="005B5698" w:rsidRDefault="001C126B" w:rsidP="64F663B0">
      <w:pPr>
        <w:ind w:left="567" w:hanging="567"/>
        <w:jc w:val="both"/>
        <w:rPr>
          <w:rFonts w:ascii="Calibri" w:hAnsi="Calibri"/>
          <w:lang w:val="en-GB"/>
        </w:rPr>
      </w:pPr>
      <w:r w:rsidRPr="64F663B0">
        <w:rPr>
          <w:rFonts w:ascii="Calibri" w:hAnsi="Calibri"/>
          <w:lang w:val="en-GB"/>
        </w:rPr>
        <w:t>3.7</w:t>
      </w:r>
      <w:r>
        <w:tab/>
      </w:r>
      <w:r w:rsidRPr="64F663B0">
        <w:rPr>
          <w:rFonts w:ascii="Calibri" w:hAnsi="Calibri"/>
          <w:lang w:val="en-GB"/>
        </w:rPr>
        <w:t xml:space="preserve">When applying for internship, students commit themselves to comply with the principles set by the home university. The financial support or part thereof shall be repaid if the participant does not comply with the terms of the grant agreement or principles set by the home university. However, reimbursement shall not be requested when the participant has been prevented from completing his/her mobility activities as described in Annex I due to force majeure. Such cases shall be reported by the sending institution and accepted by the NA. </w:t>
      </w:r>
    </w:p>
    <w:p w14:paraId="3BDC7540" w14:textId="77777777" w:rsidR="001C126B" w:rsidRPr="005B5698" w:rsidRDefault="001C126B" w:rsidP="001C126B">
      <w:pPr>
        <w:ind w:left="567" w:hanging="567"/>
        <w:jc w:val="both"/>
        <w:rPr>
          <w:rFonts w:ascii="Calibri" w:hAnsi="Calibri"/>
          <w:lang w:val="en-US"/>
        </w:rPr>
      </w:pPr>
    </w:p>
    <w:p w14:paraId="138AF829" w14:textId="77777777" w:rsidR="001C126B" w:rsidRPr="005B5698" w:rsidRDefault="001C126B" w:rsidP="001C126B">
      <w:pPr>
        <w:pBdr>
          <w:bottom w:val="single" w:sz="6" w:space="1" w:color="auto"/>
        </w:pBdr>
        <w:ind w:left="567" w:hanging="567"/>
        <w:rPr>
          <w:rFonts w:ascii="Calibri" w:hAnsi="Calibri"/>
          <w:lang w:val="en-GB"/>
        </w:rPr>
      </w:pPr>
      <w:r w:rsidRPr="005B5698">
        <w:rPr>
          <w:rFonts w:ascii="Calibri" w:hAnsi="Calibri"/>
          <w:lang w:val="en-GB"/>
        </w:rPr>
        <w:t>ARTICLE 4 – PAYMENT ARRANGEMENTS</w:t>
      </w:r>
    </w:p>
    <w:p w14:paraId="09DFAADC" w14:textId="0F7B4801" w:rsidR="001C126B" w:rsidRDefault="001C126B" w:rsidP="64F663B0">
      <w:pPr>
        <w:ind w:left="567" w:hanging="567"/>
        <w:jc w:val="both"/>
        <w:rPr>
          <w:rFonts w:ascii="Calibri" w:hAnsi="Calibri"/>
          <w:lang w:val="en-US"/>
        </w:rPr>
      </w:pPr>
      <w:r w:rsidRPr="4BDED7DA">
        <w:rPr>
          <w:rFonts w:ascii="Calibri" w:hAnsi="Calibri"/>
          <w:lang w:val="en-GB"/>
        </w:rPr>
        <w:t>4.1</w:t>
      </w:r>
      <w:r>
        <w:tab/>
      </w:r>
      <w:r w:rsidRPr="4BDED7DA">
        <w:rPr>
          <w:rFonts w:ascii="Calibri" w:hAnsi="Calibri"/>
          <w:lang w:val="en-GB"/>
        </w:rPr>
        <w:t xml:space="preserve">Within 30 calendar days following the signature of the agreement by both parties, and no later than the start date of the mobility period or upon receipt of confirmation of arrival, a pre-financing payment shall be made to the participant representing between 70% - 100% of the amount specified in Article 3. In case the participant did not provide the supporting documents in time, according to the sending organisation's timeline, a later payment of the pre-financing can be exceptionally accepted, based on justified reasons. </w:t>
      </w:r>
    </w:p>
    <w:p w14:paraId="39181D14" w14:textId="06BBCD06" w:rsidR="001C126B" w:rsidRDefault="001C126B" w:rsidP="001C126B">
      <w:pPr>
        <w:ind w:left="567" w:hanging="567"/>
        <w:jc w:val="both"/>
        <w:rPr>
          <w:rFonts w:ascii="Calibri" w:hAnsi="Calibri"/>
          <w:lang w:val="en-US"/>
        </w:rPr>
      </w:pPr>
      <w:r w:rsidRPr="64F663B0">
        <w:rPr>
          <w:rFonts w:ascii="Calibri" w:hAnsi="Calibri"/>
          <w:lang w:val="en-GB"/>
        </w:rPr>
        <w:t>4.2</w:t>
      </w:r>
      <w:r>
        <w:tab/>
      </w:r>
      <w:r w:rsidRPr="64F663B0">
        <w:rPr>
          <w:rFonts w:ascii="Calibri" w:hAnsi="Calibri"/>
          <w:lang w:val="en-US"/>
        </w:rPr>
        <w:t xml:space="preserve">If the payment under article 4.1 is lower than 100% of the financial support, the submission of the participant final report via the online </w:t>
      </w:r>
      <w:proofErr w:type="spellStart"/>
      <w:r w:rsidRPr="64F663B0">
        <w:rPr>
          <w:rFonts w:ascii="Calibri" w:hAnsi="Calibri"/>
          <w:lang w:val="en-US"/>
        </w:rPr>
        <w:t>EUSurvey</w:t>
      </w:r>
      <w:proofErr w:type="spellEnd"/>
      <w:r w:rsidRPr="64F663B0">
        <w:rPr>
          <w:rFonts w:ascii="Calibri" w:hAnsi="Calibri"/>
          <w:lang w:val="en-US"/>
        </w:rPr>
        <w:t xml:space="preserve"> tool shall be considered as the participant's request for payment of the balance of the financial support. The </w:t>
      </w:r>
      <w:proofErr w:type="spellStart"/>
      <w:r w:rsidRPr="64F663B0">
        <w:rPr>
          <w:rFonts w:ascii="Calibri" w:hAnsi="Calibri"/>
          <w:lang w:val="en-US"/>
        </w:rPr>
        <w:t>organisation</w:t>
      </w:r>
      <w:proofErr w:type="spellEnd"/>
      <w:r w:rsidRPr="64F663B0">
        <w:rPr>
          <w:rFonts w:ascii="Calibri" w:hAnsi="Calibri"/>
          <w:lang w:val="en-US"/>
        </w:rPr>
        <w:t xml:space="preserve"> shall have 45 calendar days to make the balance payment or to issue a recovery order in case a reimbursement is due.</w:t>
      </w:r>
    </w:p>
    <w:p w14:paraId="6D204E79" w14:textId="77777777" w:rsidR="001C126B" w:rsidRPr="0090421E" w:rsidRDefault="001C126B" w:rsidP="001C126B">
      <w:pPr>
        <w:ind w:left="567" w:hanging="567"/>
        <w:jc w:val="both"/>
        <w:rPr>
          <w:rFonts w:ascii="Calibri" w:hAnsi="Calibri"/>
          <w:lang w:val="en-US"/>
        </w:rPr>
      </w:pPr>
    </w:p>
    <w:p w14:paraId="0B6F595E" w14:textId="77777777" w:rsidR="001C126B" w:rsidRPr="005B5698" w:rsidRDefault="001C126B" w:rsidP="001C126B">
      <w:pPr>
        <w:pBdr>
          <w:bottom w:val="single" w:sz="6" w:space="1" w:color="auto"/>
        </w:pBdr>
        <w:jc w:val="both"/>
        <w:rPr>
          <w:rFonts w:ascii="Calibri" w:hAnsi="Calibri"/>
          <w:lang w:val="en-GB"/>
        </w:rPr>
      </w:pPr>
      <w:r w:rsidRPr="005B5698">
        <w:rPr>
          <w:rFonts w:ascii="Calibri" w:hAnsi="Calibri"/>
          <w:lang w:val="en-GB"/>
        </w:rPr>
        <w:t>ARTICLE 5 –</w:t>
      </w:r>
      <w:r w:rsidRPr="005B5698" w:rsidDel="00DF1DE2">
        <w:rPr>
          <w:rFonts w:ascii="Calibri" w:hAnsi="Calibri"/>
          <w:lang w:val="en-GB"/>
        </w:rPr>
        <w:t xml:space="preserve"> </w:t>
      </w:r>
      <w:r w:rsidRPr="005B5698">
        <w:rPr>
          <w:rFonts w:ascii="Calibri" w:hAnsi="Calibri"/>
          <w:lang w:val="en-GB"/>
        </w:rPr>
        <w:t>INSURANCE</w:t>
      </w:r>
    </w:p>
    <w:p w14:paraId="49C423B8" w14:textId="77777777" w:rsidR="001C126B" w:rsidRDefault="001C126B" w:rsidP="001C126B">
      <w:pPr>
        <w:ind w:left="567" w:hanging="567"/>
        <w:jc w:val="both"/>
        <w:rPr>
          <w:color w:val="000000"/>
          <w:sz w:val="27"/>
          <w:szCs w:val="27"/>
        </w:rPr>
      </w:pPr>
      <w:r w:rsidRPr="4BDED7DA">
        <w:rPr>
          <w:rFonts w:ascii="Calibri" w:hAnsi="Calibri"/>
          <w:lang w:val="en-GB"/>
        </w:rPr>
        <w:t>5.1</w:t>
      </w:r>
      <w:r>
        <w:tab/>
      </w:r>
      <w:r w:rsidRPr="4BDED7DA">
        <w:rPr>
          <w:rFonts w:ascii="Calibri" w:hAnsi="Calibri"/>
          <w:lang w:val="en-GB"/>
        </w:rPr>
        <w:t>The organisation shall make sure that the participant has adequate insurance coverage either by providing itself the insurance, or by making an agreement with the receiving organisation for the latter to provide the insurance, or by providing the participant with the relevant information and support to take an insurance on their own</w:t>
      </w:r>
      <w:r w:rsidRPr="4BDED7DA">
        <w:rPr>
          <w:color w:val="000000" w:themeColor="text1"/>
          <w:sz w:val="27"/>
          <w:szCs w:val="27"/>
        </w:rPr>
        <w:t>.</w:t>
      </w:r>
    </w:p>
    <w:p w14:paraId="049B2902" w14:textId="77777777" w:rsidR="001C126B" w:rsidRPr="005B5698" w:rsidRDefault="001C126B" w:rsidP="001C126B">
      <w:pPr>
        <w:ind w:left="567" w:hanging="567"/>
        <w:jc w:val="both"/>
        <w:rPr>
          <w:rFonts w:ascii="Calibri" w:hAnsi="Calibri"/>
          <w:lang w:val="en-GB"/>
        </w:rPr>
      </w:pPr>
    </w:p>
    <w:p w14:paraId="4F80D910" w14:textId="18459031" w:rsidR="001C126B" w:rsidRDefault="001C126B" w:rsidP="001C126B">
      <w:pPr>
        <w:jc w:val="both"/>
        <w:rPr>
          <w:rFonts w:ascii="Calibri" w:hAnsi="Calibri"/>
          <w:lang w:val="en-GB"/>
        </w:rPr>
      </w:pPr>
      <w:r w:rsidRPr="4BDED7DA">
        <w:rPr>
          <w:rFonts w:ascii="Calibri" w:hAnsi="Calibri"/>
          <w:lang w:val="en-GB"/>
        </w:rPr>
        <w:t>5.2</w:t>
      </w:r>
      <w:r w:rsidR="00842417">
        <w:tab/>
      </w:r>
      <w:r w:rsidRPr="4BDED7DA">
        <w:rPr>
          <w:rFonts w:ascii="Calibri" w:hAnsi="Calibri"/>
          <w:lang w:val="en-GB"/>
        </w:rPr>
        <w:t>Insurance coverage shall include at minimum a health insurance.</w:t>
      </w:r>
    </w:p>
    <w:p w14:paraId="1D142284" w14:textId="38D94F33" w:rsidR="001C126B" w:rsidRDefault="001C126B" w:rsidP="001C126B">
      <w:pPr>
        <w:ind w:left="567" w:hanging="567"/>
        <w:jc w:val="both"/>
        <w:rPr>
          <w:rFonts w:ascii="Calibri" w:hAnsi="Calibri"/>
          <w:lang w:val="en-GB"/>
        </w:rPr>
      </w:pPr>
      <w:r w:rsidRPr="498D96A1">
        <w:rPr>
          <w:rFonts w:ascii="Calibri" w:hAnsi="Calibri"/>
          <w:lang w:val="en-GB"/>
        </w:rPr>
        <w:t>5.3</w:t>
      </w:r>
      <w:r>
        <w:tab/>
      </w:r>
      <w:r w:rsidRPr="498D96A1">
        <w:rPr>
          <w:rFonts w:ascii="Calibri" w:hAnsi="Calibri"/>
          <w:lang w:val="en-GB"/>
        </w:rPr>
        <w:t xml:space="preserve">The responsible party for taking the insurance coverage is the participant. The student understands that he/she is personally responsible for adequate insurance coverage during participation in the exchange program. Aalto University </w:t>
      </w:r>
      <w:r w:rsidRPr="498D96A1">
        <w:rPr>
          <w:rFonts w:ascii="Calibri" w:hAnsi="Calibri"/>
          <w:lang w:val="en-GB"/>
        </w:rPr>
        <w:lastRenderedPageBreak/>
        <w:t>recommends those students travelling abroad to obtain independent health and medical insurance, particularly in compliance with any insurance requirements of the visa/residence permit for the destination country. In addition, not replacing proper insurance, those students staying within the European Union are advised to get the European Health Insurance Card (EHIC). Furthermore, students are reminded to research the benefits offered by the local student card if offered by the host institution. The student is aware that if hospitalization is necessary for any reason while in a foreign country during their time abroad, Aalto University does not take any responsibility for payment of such costs.</w:t>
      </w:r>
    </w:p>
    <w:p w14:paraId="287CE46B" w14:textId="77777777" w:rsidR="001C126B" w:rsidRDefault="001C126B" w:rsidP="001C126B">
      <w:pPr>
        <w:ind w:left="567"/>
        <w:jc w:val="both"/>
        <w:rPr>
          <w:rFonts w:ascii="Calibri" w:hAnsi="Calibri"/>
          <w:lang w:val="en-GB"/>
        </w:rPr>
      </w:pPr>
    </w:p>
    <w:p w14:paraId="3AC1934B" w14:textId="514139A1" w:rsidR="00842417" w:rsidRPr="00842417" w:rsidRDefault="001C126B" w:rsidP="00842417">
      <w:pPr>
        <w:ind w:left="567"/>
        <w:jc w:val="both"/>
        <w:rPr>
          <w:rFonts w:ascii="Calibri" w:hAnsi="Calibri"/>
          <w:lang w:val="en-GB"/>
        </w:rPr>
      </w:pPr>
      <w:r>
        <w:rPr>
          <w:rFonts w:ascii="Calibri" w:hAnsi="Calibri"/>
          <w:lang w:val="en-GB"/>
        </w:rPr>
        <w:t>When signing this agreement, student commits him/herself to have adequate insurance coverage for the mobility period abroad.</w:t>
      </w:r>
      <w:r w:rsidR="00842417">
        <w:rPr>
          <w:rFonts w:ascii="Calibri" w:hAnsi="Calibri"/>
          <w:lang w:val="en-GB"/>
        </w:rPr>
        <w:t xml:space="preserve"> </w:t>
      </w:r>
      <w:r w:rsidR="00842417" w:rsidRPr="00842417">
        <w:rPr>
          <w:rFonts w:ascii="Calibri" w:hAnsi="Calibri"/>
          <w:lang w:val="en-GB"/>
        </w:rPr>
        <w:t>For traineeships mandatory insurances are health insurance,</w:t>
      </w:r>
      <w:r w:rsidR="00842417">
        <w:rPr>
          <w:rFonts w:ascii="Calibri" w:hAnsi="Calibri"/>
          <w:lang w:val="en-GB"/>
        </w:rPr>
        <w:t xml:space="preserve"> </w:t>
      </w:r>
      <w:r w:rsidR="00842417" w:rsidRPr="00842417">
        <w:rPr>
          <w:rFonts w:ascii="Calibri" w:hAnsi="Calibri"/>
          <w:lang w:val="en-GB"/>
        </w:rPr>
        <w:t>liability insurance and accident</w:t>
      </w:r>
      <w:r w:rsidR="00842417">
        <w:rPr>
          <w:rFonts w:ascii="Calibri" w:hAnsi="Calibri"/>
          <w:lang w:val="en-GB"/>
        </w:rPr>
        <w:t xml:space="preserve"> </w:t>
      </w:r>
      <w:r w:rsidR="00842417" w:rsidRPr="00842417">
        <w:rPr>
          <w:rFonts w:ascii="Calibri" w:hAnsi="Calibri"/>
          <w:lang w:val="en-GB"/>
        </w:rPr>
        <w:t>insurance.</w:t>
      </w:r>
    </w:p>
    <w:p w14:paraId="2F3C7EB0" w14:textId="78CCAC0E" w:rsidR="00842417" w:rsidRPr="00842417" w:rsidRDefault="00842417" w:rsidP="00842417">
      <w:pPr>
        <w:ind w:left="567"/>
        <w:jc w:val="both"/>
        <w:rPr>
          <w:rFonts w:ascii="Calibri" w:hAnsi="Calibri"/>
          <w:lang w:val="en-GB"/>
        </w:rPr>
      </w:pPr>
      <w:r w:rsidRPr="00842417">
        <w:rPr>
          <w:rFonts w:ascii="Calibri" w:hAnsi="Calibri"/>
          <w:lang w:val="en-GB"/>
        </w:rPr>
        <w:t xml:space="preserve">Aalto University does not provide health insurance, liability insurance or accident insurance </w:t>
      </w:r>
      <w:r>
        <w:rPr>
          <w:rFonts w:ascii="Calibri" w:hAnsi="Calibri"/>
          <w:lang w:val="en-GB"/>
        </w:rPr>
        <w:t>for</w:t>
      </w:r>
      <w:r w:rsidRPr="00842417">
        <w:rPr>
          <w:rFonts w:ascii="Calibri" w:hAnsi="Calibri"/>
          <w:lang w:val="en-GB"/>
        </w:rPr>
        <w:t xml:space="preserve"> the </w:t>
      </w:r>
    </w:p>
    <w:p w14:paraId="3ED4E2A1" w14:textId="77777777" w:rsidR="00842417" w:rsidRPr="00842417" w:rsidRDefault="00842417" w:rsidP="00842417">
      <w:pPr>
        <w:ind w:left="567"/>
        <w:jc w:val="both"/>
        <w:rPr>
          <w:rFonts w:ascii="Calibri" w:hAnsi="Calibri"/>
          <w:lang w:val="en-GB"/>
        </w:rPr>
      </w:pPr>
      <w:r w:rsidRPr="00842417">
        <w:rPr>
          <w:rFonts w:ascii="Calibri" w:hAnsi="Calibri"/>
          <w:lang w:val="en-GB"/>
        </w:rPr>
        <w:t xml:space="preserve">participant. The student is personally responsible for adequate insurance coverage while completing </w:t>
      </w:r>
    </w:p>
    <w:p w14:paraId="5A5394C4" w14:textId="3FB96A1D" w:rsidR="001C126B" w:rsidRDefault="00842417" w:rsidP="00842417">
      <w:pPr>
        <w:ind w:left="567"/>
        <w:jc w:val="both"/>
        <w:rPr>
          <w:rFonts w:ascii="Calibri" w:hAnsi="Calibri"/>
          <w:lang w:val="en-GB"/>
        </w:rPr>
      </w:pPr>
      <w:r w:rsidRPr="00842417">
        <w:rPr>
          <w:rFonts w:ascii="Calibri" w:hAnsi="Calibri"/>
          <w:lang w:val="en-GB"/>
        </w:rPr>
        <w:t>a traineeship abroad.</w:t>
      </w:r>
    </w:p>
    <w:p w14:paraId="4728AADC" w14:textId="240192A2" w:rsidR="00842417" w:rsidRPr="005B5698" w:rsidRDefault="00842417" w:rsidP="00842417">
      <w:pPr>
        <w:ind w:left="567"/>
        <w:jc w:val="both"/>
        <w:rPr>
          <w:rFonts w:ascii="Calibri" w:hAnsi="Calibri"/>
          <w:lang w:val="en-GB"/>
        </w:rPr>
      </w:pPr>
      <w:r>
        <w:rPr>
          <w:rFonts w:ascii="Calibri" w:hAnsi="Calibri"/>
          <w:lang w:val="en-GB"/>
        </w:rPr>
        <w:t xml:space="preserve">Information on the Aalto University statutory insurance for students: </w:t>
      </w:r>
      <w:hyperlink r:id="rId11" w:history="1">
        <w:r>
          <w:rPr>
            <w:rStyle w:val="Hyperlink"/>
          </w:rPr>
          <w:t>https://into.aalto.fi/display/enopisk/Statutory+insurance+for+students</w:t>
        </w:r>
      </w:hyperlink>
    </w:p>
    <w:p w14:paraId="537F105F" w14:textId="77777777" w:rsidR="001C126B" w:rsidRPr="005B5698" w:rsidRDefault="001C126B" w:rsidP="001C126B">
      <w:pPr>
        <w:ind w:left="567" w:hanging="567"/>
        <w:jc w:val="both"/>
        <w:rPr>
          <w:rFonts w:ascii="Calibri" w:hAnsi="Calibri"/>
          <w:lang w:val="en-GB"/>
        </w:rPr>
      </w:pPr>
      <w:r w:rsidRPr="005B5698">
        <w:rPr>
          <w:rFonts w:ascii="Calibri" w:hAnsi="Calibri"/>
          <w:lang w:val="en-GB"/>
        </w:rPr>
        <w:t xml:space="preserve"> </w:t>
      </w:r>
      <w:r w:rsidRPr="005B5698">
        <w:rPr>
          <w:rFonts w:ascii="Calibri" w:hAnsi="Calibri"/>
          <w:lang w:val="en-GB"/>
        </w:rPr>
        <w:tab/>
      </w:r>
    </w:p>
    <w:p w14:paraId="4CA3FF4D" w14:textId="77777777" w:rsidR="001C126B" w:rsidRPr="005B5698" w:rsidRDefault="001C126B" w:rsidP="001C126B">
      <w:pPr>
        <w:pBdr>
          <w:bottom w:val="single" w:sz="6" w:space="1" w:color="auto"/>
        </w:pBdr>
        <w:rPr>
          <w:rFonts w:ascii="Calibri" w:hAnsi="Calibri"/>
          <w:lang w:val="en-GB"/>
        </w:rPr>
      </w:pPr>
      <w:r w:rsidRPr="4BDED7DA">
        <w:rPr>
          <w:rFonts w:ascii="Calibri" w:hAnsi="Calibri"/>
          <w:lang w:val="en-GB"/>
        </w:rPr>
        <w:t xml:space="preserve">ARTICLE 6 – ONLINE LINGUISTIC SUPPORT </w:t>
      </w:r>
    </w:p>
    <w:p w14:paraId="3FC95EE1" w14:textId="4C372AC5" w:rsidR="001C126B" w:rsidRPr="002200F9" w:rsidRDefault="001C126B" w:rsidP="4BDED7DA">
      <w:pPr>
        <w:ind w:left="720" w:hanging="720"/>
        <w:jc w:val="both"/>
        <w:rPr>
          <w:rFonts w:ascii="Calibri" w:hAnsi="Calibri"/>
          <w:lang w:val="en-GB"/>
        </w:rPr>
      </w:pPr>
      <w:r w:rsidRPr="2C43458E">
        <w:rPr>
          <w:rFonts w:ascii="Calibri" w:hAnsi="Calibri"/>
          <w:lang w:val="en-GB"/>
        </w:rPr>
        <w:t>6.1</w:t>
      </w:r>
      <w:r>
        <w:tab/>
      </w:r>
      <w:r w:rsidRPr="2C43458E">
        <w:rPr>
          <w:rFonts w:ascii="Calibri" w:hAnsi="Calibri"/>
          <w:lang w:val="en-GB"/>
        </w:rPr>
        <w:t>The participant must carry out the OLS language assessment in the language of mobility (if available) before the mobility period. The completion of the online assessment before departure is a pre-requisite for the mobility, except in duly justified cases.</w:t>
      </w:r>
    </w:p>
    <w:p w14:paraId="2B49BA0D" w14:textId="77777777" w:rsidR="001C126B" w:rsidRDefault="001C126B" w:rsidP="001C126B">
      <w:pPr>
        <w:pBdr>
          <w:bottom w:val="single" w:sz="6" w:space="1" w:color="auto"/>
        </w:pBdr>
        <w:rPr>
          <w:rFonts w:ascii="Calibri" w:hAnsi="Calibri"/>
          <w:lang w:val="en-GB"/>
        </w:rPr>
      </w:pPr>
    </w:p>
    <w:p w14:paraId="4673562B" w14:textId="77777777" w:rsidR="001C126B" w:rsidRPr="005B5698" w:rsidRDefault="001C126B" w:rsidP="001C126B">
      <w:pPr>
        <w:pBdr>
          <w:bottom w:val="single" w:sz="6" w:space="1" w:color="auto"/>
        </w:pBdr>
        <w:rPr>
          <w:rFonts w:ascii="Calibri" w:hAnsi="Calibri"/>
          <w:lang w:val="en-GB"/>
        </w:rPr>
      </w:pPr>
      <w:r w:rsidRPr="005B5698">
        <w:rPr>
          <w:rFonts w:ascii="Calibri" w:hAnsi="Calibri"/>
          <w:lang w:val="en-GB"/>
        </w:rPr>
        <w:t xml:space="preserve">ARTICLE 7 </w:t>
      </w:r>
      <w:proofErr w:type="gramStart"/>
      <w:r w:rsidRPr="005B5698">
        <w:rPr>
          <w:rFonts w:ascii="Calibri" w:hAnsi="Calibri"/>
          <w:lang w:val="en-GB"/>
        </w:rPr>
        <w:t xml:space="preserve">–  </w:t>
      </w:r>
      <w:r>
        <w:rPr>
          <w:rFonts w:ascii="Calibri" w:hAnsi="Calibri"/>
          <w:lang w:val="en-GB"/>
        </w:rPr>
        <w:t>FINAL</w:t>
      </w:r>
      <w:proofErr w:type="gramEnd"/>
      <w:r>
        <w:rPr>
          <w:rFonts w:ascii="Calibri" w:hAnsi="Calibri"/>
          <w:lang w:val="en-GB"/>
        </w:rPr>
        <w:t xml:space="preserve"> PARTICIPANT REPORT (</w:t>
      </w:r>
      <w:r w:rsidRPr="005B5698">
        <w:rPr>
          <w:rFonts w:ascii="Calibri" w:hAnsi="Calibri"/>
          <w:lang w:val="en-GB"/>
        </w:rPr>
        <w:t>EU SURVEY</w:t>
      </w:r>
      <w:r>
        <w:rPr>
          <w:rFonts w:ascii="Calibri" w:hAnsi="Calibri"/>
          <w:lang w:val="en-GB"/>
        </w:rPr>
        <w:t>)</w:t>
      </w:r>
    </w:p>
    <w:p w14:paraId="51BD9A78" w14:textId="77777777" w:rsidR="001C126B" w:rsidRPr="00BB40EB" w:rsidRDefault="001C126B" w:rsidP="001C126B">
      <w:pPr>
        <w:tabs>
          <w:tab w:val="left" w:pos="567"/>
        </w:tabs>
        <w:ind w:left="567" w:hanging="567"/>
        <w:jc w:val="both"/>
        <w:rPr>
          <w:rFonts w:ascii="Calibri" w:hAnsi="Calibri"/>
          <w:lang w:val="en-GB"/>
        </w:rPr>
      </w:pPr>
      <w:r w:rsidRPr="00BB40EB">
        <w:rPr>
          <w:rFonts w:ascii="Calibri" w:hAnsi="Calibri"/>
          <w:lang w:val="en-GB"/>
        </w:rPr>
        <w:t>7.1. The participant shall complete and submit the participant report (via the online EU Survey tool) after the mobility abroad within 30 calendar days upon receipt of the invitation to complete it. Participants who fail to complete and submit the online final report may be required by their organisation to partially or fully reimburse the financial support received.</w:t>
      </w:r>
    </w:p>
    <w:p w14:paraId="71DBC82E" w14:textId="77777777" w:rsidR="001C126B" w:rsidRPr="00BB40EB" w:rsidRDefault="001C126B" w:rsidP="001C126B">
      <w:pPr>
        <w:tabs>
          <w:tab w:val="left" w:pos="567"/>
        </w:tabs>
        <w:ind w:left="567" w:hanging="567"/>
        <w:jc w:val="both"/>
        <w:rPr>
          <w:rFonts w:ascii="Calibri" w:hAnsi="Calibri"/>
          <w:lang w:val="en-GB"/>
        </w:rPr>
      </w:pPr>
      <w:r w:rsidRPr="00BB40EB">
        <w:rPr>
          <w:rFonts w:ascii="Calibri" w:hAnsi="Calibri"/>
          <w:lang w:val="en-GB"/>
        </w:rPr>
        <w:t>7.2 A complementary online survey may be sent to the participant allowing for full reporting on recognition issues.</w:t>
      </w:r>
    </w:p>
    <w:p w14:paraId="179B7DB5" w14:textId="77777777" w:rsidR="001C126B" w:rsidRDefault="001C126B" w:rsidP="001C126B">
      <w:pPr>
        <w:tabs>
          <w:tab w:val="left" w:pos="567"/>
        </w:tabs>
        <w:jc w:val="both"/>
        <w:rPr>
          <w:rFonts w:ascii="Calibri" w:hAnsi="Calibri"/>
        </w:rPr>
      </w:pPr>
    </w:p>
    <w:p w14:paraId="433238EF" w14:textId="77777777" w:rsidR="001C126B" w:rsidRPr="00BB40EB" w:rsidRDefault="001C126B" w:rsidP="001C126B">
      <w:pPr>
        <w:pBdr>
          <w:bottom w:val="single" w:sz="6" w:space="1" w:color="auto"/>
        </w:pBdr>
        <w:rPr>
          <w:rFonts w:ascii="Calibri" w:hAnsi="Calibri"/>
          <w:lang w:val="en-GB"/>
        </w:rPr>
      </w:pPr>
      <w:r w:rsidRPr="00BB40EB">
        <w:rPr>
          <w:rFonts w:ascii="Calibri" w:hAnsi="Calibri"/>
          <w:lang w:val="en-GB"/>
        </w:rPr>
        <w:t>ARTICLE 8 – DATA PROTECTION</w:t>
      </w:r>
    </w:p>
    <w:p w14:paraId="78BEFACB" w14:textId="77777777" w:rsidR="001C126B" w:rsidRPr="001C126B" w:rsidRDefault="001C126B" w:rsidP="001C126B">
      <w:pPr>
        <w:tabs>
          <w:tab w:val="left" w:pos="567"/>
        </w:tabs>
        <w:ind w:left="567" w:hanging="567"/>
        <w:jc w:val="both"/>
        <w:rPr>
          <w:rFonts w:ascii="Calibri" w:hAnsi="Calibri"/>
        </w:rPr>
      </w:pPr>
      <w:r w:rsidRPr="00BB40EB">
        <w:rPr>
          <w:rFonts w:ascii="Calibri" w:hAnsi="Calibri"/>
          <w:lang w:val="en-GB"/>
        </w:rPr>
        <w:t>8.1</w:t>
      </w:r>
      <w:r>
        <w:rPr>
          <w:rFonts w:ascii="Calibri" w:hAnsi="Calibri"/>
          <w:lang w:val="en-GB"/>
        </w:rPr>
        <w:tab/>
      </w:r>
      <w:r w:rsidRPr="00BB40EB">
        <w:rPr>
          <w:rFonts w:ascii="Calibri" w:hAnsi="Calibri"/>
          <w:lang w:val="en-GB"/>
        </w:rPr>
        <w:t xml:space="preserve">The sending organisation shall provide the participants with the relevant privacy statement for the processing of their personal data before these are encoded in the electronic systems for managing the Erasmus+ mobilities. </w:t>
      </w:r>
      <w:hyperlink r:id="rId12" w:history="1">
        <w:r w:rsidRPr="001C126B">
          <w:rPr>
            <w:rStyle w:val="Hyperlink"/>
            <w:rFonts w:ascii="Calibri" w:hAnsi="Calibri"/>
          </w:rPr>
          <w:t>https://erasmus-plus.ec.europa.eu/erasmus-and-data-protection/privacy-statement-mobility-tool</w:t>
        </w:r>
      </w:hyperlink>
      <w:r w:rsidRPr="001C126B">
        <w:rPr>
          <w:rFonts w:ascii="Calibri" w:hAnsi="Calibri"/>
        </w:rPr>
        <w:t xml:space="preserve"> </w:t>
      </w:r>
    </w:p>
    <w:p w14:paraId="51A83302" w14:textId="77777777" w:rsidR="001C126B" w:rsidRPr="00BB40EB" w:rsidRDefault="001C126B" w:rsidP="001C126B">
      <w:pPr>
        <w:tabs>
          <w:tab w:val="left" w:pos="567"/>
        </w:tabs>
        <w:jc w:val="both"/>
        <w:rPr>
          <w:rFonts w:ascii="Calibri" w:hAnsi="Calibri"/>
        </w:rPr>
      </w:pPr>
    </w:p>
    <w:p w14:paraId="3CB9B7E8" w14:textId="77777777" w:rsidR="001C126B" w:rsidRPr="001C126B" w:rsidRDefault="001C126B" w:rsidP="001C126B">
      <w:pPr>
        <w:tabs>
          <w:tab w:val="left" w:pos="567"/>
        </w:tabs>
        <w:jc w:val="both"/>
        <w:rPr>
          <w:rFonts w:ascii="Calibri" w:hAnsi="Calibri"/>
        </w:rPr>
      </w:pPr>
    </w:p>
    <w:p w14:paraId="3BD11380" w14:textId="77777777" w:rsidR="001C126B" w:rsidRPr="005B5698" w:rsidRDefault="001C126B" w:rsidP="001C126B">
      <w:pPr>
        <w:pBdr>
          <w:bottom w:val="single" w:sz="6" w:space="1" w:color="auto"/>
        </w:pBdr>
        <w:rPr>
          <w:rFonts w:ascii="Calibri" w:hAnsi="Calibri"/>
          <w:lang w:val="en-GB"/>
        </w:rPr>
      </w:pPr>
      <w:r w:rsidRPr="005B5698">
        <w:rPr>
          <w:rFonts w:ascii="Calibri" w:hAnsi="Calibri"/>
          <w:lang w:val="en-GB"/>
        </w:rPr>
        <w:t xml:space="preserve">ARTICLE </w:t>
      </w:r>
      <w:r>
        <w:rPr>
          <w:rFonts w:ascii="Calibri" w:hAnsi="Calibri"/>
          <w:lang w:val="en-GB"/>
        </w:rPr>
        <w:t>9</w:t>
      </w:r>
      <w:r w:rsidRPr="005B5698">
        <w:rPr>
          <w:rFonts w:ascii="Calibri" w:hAnsi="Calibri"/>
          <w:lang w:val="en-GB"/>
        </w:rPr>
        <w:t xml:space="preserve"> – LAW APPLICABLE AND COMPETENT COURT</w:t>
      </w:r>
    </w:p>
    <w:p w14:paraId="5EE5F5A2" w14:textId="77777777" w:rsidR="001C126B" w:rsidRPr="005B5698" w:rsidRDefault="001C126B" w:rsidP="001C126B">
      <w:pPr>
        <w:tabs>
          <w:tab w:val="left" w:pos="567"/>
        </w:tabs>
        <w:ind w:left="567" w:hanging="567"/>
        <w:jc w:val="both"/>
        <w:rPr>
          <w:rFonts w:ascii="Calibri" w:hAnsi="Calibri"/>
          <w:color w:val="FF0000"/>
          <w:lang w:val="en-GB"/>
        </w:rPr>
      </w:pPr>
      <w:r>
        <w:rPr>
          <w:rFonts w:ascii="Calibri" w:hAnsi="Calibri"/>
          <w:lang w:val="en-GB"/>
        </w:rPr>
        <w:t>9</w:t>
      </w:r>
      <w:r w:rsidRPr="005B5698">
        <w:rPr>
          <w:rFonts w:ascii="Calibri" w:hAnsi="Calibri"/>
          <w:lang w:val="en-GB"/>
        </w:rPr>
        <w:t>.1</w:t>
      </w:r>
      <w:r w:rsidRPr="005B5698">
        <w:rPr>
          <w:rFonts w:ascii="Calibri" w:hAnsi="Calibri"/>
          <w:lang w:val="en-GB"/>
        </w:rPr>
        <w:tab/>
        <w:t>The Agreement is governed by the Finnish law.</w:t>
      </w:r>
    </w:p>
    <w:p w14:paraId="370D236A" w14:textId="77777777" w:rsidR="001C126B" w:rsidRPr="00BB40EB" w:rsidRDefault="001C126B" w:rsidP="001C126B">
      <w:pPr>
        <w:tabs>
          <w:tab w:val="left" w:pos="567"/>
        </w:tabs>
        <w:ind w:left="567" w:hanging="567"/>
        <w:jc w:val="both"/>
        <w:rPr>
          <w:rFonts w:ascii="Calibri" w:hAnsi="Calibri"/>
          <w:lang w:val="en-GB"/>
        </w:rPr>
      </w:pPr>
      <w:r>
        <w:rPr>
          <w:rFonts w:ascii="Calibri" w:hAnsi="Calibri"/>
          <w:lang w:val="en-GB"/>
        </w:rPr>
        <w:t>9</w:t>
      </w:r>
      <w:r w:rsidRPr="005B5698">
        <w:rPr>
          <w:rFonts w:ascii="Calibri" w:hAnsi="Calibri"/>
          <w:lang w:val="en-GB"/>
        </w:rPr>
        <w:t>.2</w:t>
      </w:r>
      <w:r w:rsidRPr="005B5698">
        <w:rPr>
          <w:rFonts w:ascii="Calibri" w:hAnsi="Calibri"/>
          <w:lang w:val="en-GB"/>
        </w:rPr>
        <w:tab/>
        <w:t xml:space="preserve">The competent court determined in accordance with the applicable national law shall have sole jurisdiction to hear any dispute between the institution and the participant concerning the interpretation, </w:t>
      </w:r>
      <w:proofErr w:type="gramStart"/>
      <w:r w:rsidRPr="005B5698">
        <w:rPr>
          <w:rFonts w:ascii="Calibri" w:hAnsi="Calibri"/>
          <w:lang w:val="en-GB"/>
        </w:rPr>
        <w:t>application</w:t>
      </w:r>
      <w:proofErr w:type="gramEnd"/>
      <w:r w:rsidRPr="005B5698">
        <w:rPr>
          <w:rFonts w:ascii="Calibri" w:hAnsi="Calibri"/>
          <w:lang w:val="en-GB"/>
        </w:rPr>
        <w:t xml:space="preserve"> or validity of this Agreement, if such dispute cannot be settled amicably.</w:t>
      </w:r>
    </w:p>
    <w:p w14:paraId="0E147200" w14:textId="77777777" w:rsidR="001C126B" w:rsidRDefault="001C126B" w:rsidP="001C126B">
      <w:pPr>
        <w:ind w:left="5812" w:hanging="5812"/>
        <w:rPr>
          <w:rFonts w:ascii="Calibri" w:hAnsi="Calibri"/>
          <w:lang w:val="en-GB"/>
        </w:rPr>
      </w:pPr>
    </w:p>
    <w:p w14:paraId="41663155" w14:textId="77777777" w:rsidR="001C126B" w:rsidRPr="005B5698" w:rsidRDefault="001C126B" w:rsidP="001C126B">
      <w:pPr>
        <w:ind w:left="5812" w:hanging="5812"/>
        <w:rPr>
          <w:rFonts w:ascii="Calibri" w:hAnsi="Calibri"/>
          <w:lang w:val="en-GB"/>
        </w:rPr>
      </w:pPr>
    </w:p>
    <w:p w14:paraId="087F60B9" w14:textId="77777777" w:rsidR="001C126B" w:rsidRPr="005B5698" w:rsidRDefault="001C126B" w:rsidP="001C126B">
      <w:pPr>
        <w:pBdr>
          <w:bottom w:val="single" w:sz="6" w:space="1" w:color="auto"/>
        </w:pBdr>
        <w:rPr>
          <w:rFonts w:ascii="Calibri" w:hAnsi="Calibri"/>
          <w:lang w:val="en-GB"/>
        </w:rPr>
      </w:pPr>
      <w:r w:rsidRPr="005B5698">
        <w:rPr>
          <w:rFonts w:ascii="Calibri" w:hAnsi="Calibri"/>
          <w:lang w:val="en-GB"/>
        </w:rPr>
        <w:t>SIGNATURES</w:t>
      </w:r>
    </w:p>
    <w:p w14:paraId="19AE60B1" w14:textId="77777777" w:rsidR="001C126B" w:rsidRPr="005B5698" w:rsidRDefault="001C126B" w:rsidP="001C126B">
      <w:pPr>
        <w:ind w:left="5812" w:hanging="5812"/>
        <w:rPr>
          <w:rFonts w:ascii="Calibri" w:hAnsi="Calibri"/>
          <w:lang w:val="en-GB"/>
        </w:rPr>
      </w:pPr>
      <w:r>
        <w:rPr>
          <w:rFonts w:ascii="Calibri" w:hAnsi="Calibri"/>
          <w:lang w:val="en-GB"/>
        </w:rPr>
        <w:t>For the participant</w:t>
      </w:r>
      <w:r>
        <w:rPr>
          <w:rFonts w:ascii="Calibri" w:hAnsi="Calibri"/>
          <w:lang w:val="en-GB"/>
        </w:rPr>
        <w:tab/>
        <w:t>For Aalto University</w:t>
      </w:r>
    </w:p>
    <w:p w14:paraId="51C024B7" w14:textId="77777777" w:rsidR="001C126B" w:rsidRDefault="001C126B" w:rsidP="001C126B">
      <w:pPr>
        <w:tabs>
          <w:tab w:val="left" w:pos="5670"/>
        </w:tabs>
        <w:rPr>
          <w:rFonts w:ascii="Calibri" w:hAnsi="Calibri"/>
          <w:lang w:val="en-GB"/>
        </w:rPr>
      </w:pPr>
    </w:p>
    <w:p w14:paraId="534D6615" w14:textId="77777777" w:rsidR="001C126B" w:rsidRDefault="001C126B" w:rsidP="001C126B">
      <w:pPr>
        <w:tabs>
          <w:tab w:val="left" w:pos="5670"/>
        </w:tabs>
        <w:rPr>
          <w:rFonts w:ascii="Calibri" w:hAnsi="Calibri"/>
          <w:lang w:val="en-GB"/>
        </w:rPr>
      </w:pPr>
      <w:r>
        <w:rPr>
          <w:rFonts w:ascii="Calibri" w:hAnsi="Calibri"/>
          <w:lang w:val="en-GB"/>
        </w:rPr>
        <w:t>_________________________________________</w:t>
      </w:r>
      <w:r>
        <w:rPr>
          <w:rFonts w:ascii="Calibri" w:hAnsi="Calibri"/>
          <w:lang w:val="en-GB"/>
        </w:rPr>
        <w:tab/>
        <w:t>_______________________________________</w:t>
      </w:r>
    </w:p>
    <w:p w14:paraId="5B521928" w14:textId="77777777" w:rsidR="001C126B" w:rsidRPr="00021BF9" w:rsidRDefault="001C126B" w:rsidP="001C126B">
      <w:pPr>
        <w:tabs>
          <w:tab w:val="left" w:pos="5670"/>
        </w:tabs>
        <w:rPr>
          <w:rFonts w:ascii="Calibri" w:hAnsi="Calibri"/>
          <w:lang w:val="en-GB"/>
        </w:rPr>
      </w:pPr>
      <w:r>
        <w:rPr>
          <w:rFonts w:ascii="Calibri" w:hAnsi="Calibri"/>
          <w:lang w:val="en-GB"/>
        </w:rPr>
        <w:t>Name / Forename</w:t>
      </w:r>
      <w:r w:rsidRPr="00021BF9">
        <w:rPr>
          <w:rFonts w:ascii="Calibri" w:hAnsi="Calibri"/>
          <w:lang w:val="en-GB"/>
        </w:rPr>
        <w:tab/>
      </w:r>
      <w:r>
        <w:rPr>
          <w:rFonts w:ascii="Calibri" w:hAnsi="Calibri"/>
          <w:lang w:val="en-GB"/>
        </w:rPr>
        <w:t>Name / Forename / Function</w:t>
      </w:r>
    </w:p>
    <w:p w14:paraId="779BF216" w14:textId="77777777" w:rsidR="001C126B" w:rsidRDefault="001C126B" w:rsidP="001C126B">
      <w:pPr>
        <w:tabs>
          <w:tab w:val="left" w:pos="5670"/>
        </w:tabs>
        <w:ind w:left="5812" w:hanging="5812"/>
        <w:rPr>
          <w:rFonts w:ascii="Calibri" w:hAnsi="Calibri"/>
          <w:lang w:val="en-GB"/>
        </w:rPr>
      </w:pPr>
    </w:p>
    <w:p w14:paraId="34A33F09" w14:textId="77777777" w:rsidR="001C126B" w:rsidRPr="00021BF9" w:rsidRDefault="001C126B" w:rsidP="001C126B">
      <w:pPr>
        <w:tabs>
          <w:tab w:val="left" w:pos="5670"/>
        </w:tabs>
        <w:ind w:left="5812" w:hanging="5812"/>
        <w:rPr>
          <w:rFonts w:ascii="Calibri" w:hAnsi="Calibri"/>
          <w:lang w:val="en-GB"/>
        </w:rPr>
      </w:pPr>
    </w:p>
    <w:p w14:paraId="75B61EA6" w14:textId="77777777" w:rsidR="001C126B" w:rsidRDefault="001C126B" w:rsidP="001C126B">
      <w:pPr>
        <w:tabs>
          <w:tab w:val="left" w:pos="5670"/>
        </w:tabs>
        <w:ind w:left="5812" w:hanging="5812"/>
        <w:rPr>
          <w:rFonts w:ascii="Calibri" w:hAnsi="Calibri"/>
          <w:lang w:val="en-GB"/>
        </w:rPr>
      </w:pPr>
      <w:r>
        <w:rPr>
          <w:rFonts w:ascii="Calibri" w:hAnsi="Calibri"/>
          <w:lang w:val="en-GB"/>
        </w:rPr>
        <w:t>__________________________________________</w:t>
      </w:r>
      <w:r>
        <w:rPr>
          <w:rFonts w:ascii="Calibri" w:hAnsi="Calibri"/>
          <w:lang w:val="en-GB"/>
        </w:rPr>
        <w:tab/>
        <w:t>_______________________________________</w:t>
      </w:r>
    </w:p>
    <w:p w14:paraId="66C2B319" w14:textId="77777777" w:rsidR="001C126B" w:rsidRPr="00021BF9" w:rsidRDefault="001C126B" w:rsidP="001C126B">
      <w:pPr>
        <w:tabs>
          <w:tab w:val="left" w:pos="5670"/>
        </w:tabs>
        <w:ind w:left="5812" w:hanging="5812"/>
        <w:rPr>
          <w:rFonts w:ascii="Calibri" w:hAnsi="Calibri"/>
          <w:lang w:val="en-GB"/>
        </w:rPr>
      </w:pPr>
      <w:r w:rsidRPr="00021BF9">
        <w:rPr>
          <w:rFonts w:ascii="Calibri" w:hAnsi="Calibri"/>
          <w:lang w:val="en-GB"/>
        </w:rPr>
        <w:t>signature</w:t>
      </w:r>
      <w:r>
        <w:rPr>
          <w:rFonts w:ascii="Calibri" w:hAnsi="Calibri"/>
          <w:lang w:val="en-GB"/>
        </w:rPr>
        <w:tab/>
      </w:r>
      <w:proofErr w:type="spellStart"/>
      <w:r w:rsidRPr="00021BF9">
        <w:rPr>
          <w:rFonts w:ascii="Calibri" w:hAnsi="Calibri"/>
          <w:lang w:val="en-GB"/>
        </w:rPr>
        <w:t>signature</w:t>
      </w:r>
      <w:proofErr w:type="spellEnd"/>
    </w:p>
    <w:p w14:paraId="565DBC65" w14:textId="77777777" w:rsidR="001C126B" w:rsidRDefault="001C126B" w:rsidP="001C126B">
      <w:pPr>
        <w:tabs>
          <w:tab w:val="left" w:pos="5670"/>
        </w:tabs>
        <w:rPr>
          <w:rFonts w:ascii="Calibri" w:hAnsi="Calibri"/>
          <w:lang w:val="en-GB"/>
        </w:rPr>
      </w:pPr>
    </w:p>
    <w:p w14:paraId="65114143" w14:textId="77777777" w:rsidR="001C126B" w:rsidRDefault="001C126B" w:rsidP="001C126B">
      <w:pPr>
        <w:tabs>
          <w:tab w:val="left" w:pos="5670"/>
        </w:tabs>
        <w:rPr>
          <w:rFonts w:ascii="Calibri" w:hAnsi="Calibri"/>
          <w:lang w:val="en-GB"/>
        </w:rPr>
      </w:pPr>
    </w:p>
    <w:p w14:paraId="6201879F" w14:textId="77777777" w:rsidR="001C126B" w:rsidRPr="00021BF9" w:rsidRDefault="001C126B" w:rsidP="001C126B">
      <w:pPr>
        <w:tabs>
          <w:tab w:val="left" w:pos="5670"/>
        </w:tabs>
        <w:rPr>
          <w:rFonts w:ascii="Calibri" w:hAnsi="Calibri"/>
          <w:lang w:val="en-GB"/>
        </w:rPr>
      </w:pPr>
      <w:r>
        <w:rPr>
          <w:rFonts w:ascii="Calibri" w:hAnsi="Calibri"/>
          <w:lang w:val="en-GB"/>
        </w:rPr>
        <w:t>__________________________________________</w:t>
      </w:r>
      <w:r>
        <w:rPr>
          <w:rFonts w:ascii="Calibri" w:hAnsi="Calibri"/>
          <w:lang w:val="en-GB"/>
        </w:rPr>
        <w:tab/>
        <w:t>_______________________________________</w:t>
      </w:r>
    </w:p>
    <w:p w14:paraId="6FBCC842" w14:textId="77777777" w:rsidR="001C126B" w:rsidRPr="005B5698" w:rsidRDefault="001C126B" w:rsidP="001C126B">
      <w:pPr>
        <w:tabs>
          <w:tab w:val="left" w:pos="5670"/>
        </w:tabs>
        <w:rPr>
          <w:rFonts w:ascii="Calibri" w:hAnsi="Calibri"/>
          <w:lang w:val="en-GB"/>
        </w:rPr>
      </w:pPr>
      <w:r>
        <w:rPr>
          <w:rFonts w:ascii="Calibri" w:hAnsi="Calibri"/>
          <w:lang w:val="en-GB"/>
        </w:rPr>
        <w:t>place and date</w:t>
      </w:r>
      <w:r w:rsidRPr="00021BF9">
        <w:rPr>
          <w:rFonts w:ascii="Calibri" w:hAnsi="Calibri"/>
          <w:lang w:val="en-GB"/>
        </w:rPr>
        <w:tab/>
      </w:r>
      <w:r>
        <w:rPr>
          <w:rFonts w:ascii="Calibri" w:hAnsi="Calibri"/>
          <w:lang w:val="en-GB"/>
        </w:rPr>
        <w:t>place and date</w:t>
      </w:r>
    </w:p>
    <w:p w14:paraId="385B8297" w14:textId="77777777" w:rsidR="001C126B" w:rsidRPr="00727F36" w:rsidRDefault="001C126B" w:rsidP="001C126B">
      <w:pPr>
        <w:tabs>
          <w:tab w:val="left" w:pos="5670"/>
        </w:tabs>
        <w:rPr>
          <w:rFonts w:ascii="Calibri" w:hAnsi="Calibri"/>
          <w:b/>
          <w:lang w:val="en-GB"/>
        </w:rPr>
      </w:pPr>
      <w:r w:rsidRPr="005B5698">
        <w:rPr>
          <w:rFonts w:ascii="Calibri" w:hAnsi="Calibri"/>
          <w:sz w:val="16"/>
          <w:szCs w:val="16"/>
          <w:lang w:val="en-GB"/>
        </w:rPr>
        <w:br w:type="page"/>
      </w:r>
      <w:r w:rsidRPr="00727F36">
        <w:rPr>
          <w:rFonts w:ascii="Calibri" w:hAnsi="Calibri"/>
          <w:b/>
          <w:lang w:val="en-GB"/>
        </w:rPr>
        <w:lastRenderedPageBreak/>
        <w:t>Annex II</w:t>
      </w:r>
    </w:p>
    <w:p w14:paraId="29ADA303" w14:textId="77777777" w:rsidR="001C126B" w:rsidRPr="00727F36" w:rsidRDefault="001C126B" w:rsidP="001C126B">
      <w:pPr>
        <w:tabs>
          <w:tab w:val="left" w:pos="5670"/>
        </w:tabs>
        <w:rPr>
          <w:rFonts w:ascii="Calibri" w:hAnsi="Calibri"/>
          <w:b/>
          <w:lang w:val="en-GB"/>
        </w:rPr>
      </w:pPr>
    </w:p>
    <w:p w14:paraId="055380DC" w14:textId="77777777" w:rsidR="001C126B" w:rsidRPr="00727F36" w:rsidRDefault="001C126B" w:rsidP="001C126B">
      <w:pPr>
        <w:tabs>
          <w:tab w:val="left" w:pos="5670"/>
        </w:tabs>
        <w:rPr>
          <w:rFonts w:ascii="Calibri" w:hAnsi="Calibri"/>
          <w:b/>
          <w:lang w:val="en-GB"/>
        </w:rPr>
      </w:pPr>
    </w:p>
    <w:p w14:paraId="6F83386F" w14:textId="77777777" w:rsidR="001C126B" w:rsidRPr="00727F36" w:rsidRDefault="001C126B" w:rsidP="001C126B">
      <w:pPr>
        <w:tabs>
          <w:tab w:val="left" w:pos="5670"/>
        </w:tabs>
        <w:rPr>
          <w:rFonts w:ascii="Calibri" w:hAnsi="Calibri"/>
          <w:b/>
          <w:lang w:val="en-GB"/>
        </w:rPr>
      </w:pPr>
      <w:r w:rsidRPr="00727F36">
        <w:rPr>
          <w:rFonts w:ascii="Calibri" w:hAnsi="Calibri"/>
          <w:b/>
          <w:lang w:val="en-GB"/>
        </w:rPr>
        <w:t>GENERAL CONDITIONS</w:t>
      </w:r>
    </w:p>
    <w:p w14:paraId="1818E33A" w14:textId="77777777" w:rsidR="001C126B" w:rsidRPr="00727F36" w:rsidRDefault="001C126B" w:rsidP="001C126B">
      <w:pPr>
        <w:tabs>
          <w:tab w:val="left" w:pos="5670"/>
        </w:tabs>
        <w:rPr>
          <w:rFonts w:ascii="Calibri" w:hAnsi="Calibri"/>
          <w:lang w:val="en-GB"/>
        </w:rPr>
      </w:pPr>
    </w:p>
    <w:p w14:paraId="0DD1E6F0" w14:textId="77777777" w:rsidR="001C126B" w:rsidRPr="00727F36" w:rsidRDefault="001C126B" w:rsidP="001C126B">
      <w:pPr>
        <w:tabs>
          <w:tab w:val="left" w:pos="5670"/>
        </w:tabs>
        <w:rPr>
          <w:rFonts w:ascii="Calibri" w:hAnsi="Calibri"/>
          <w:lang w:val="en-GB"/>
        </w:rPr>
      </w:pPr>
    </w:p>
    <w:p w14:paraId="489547E0" w14:textId="77777777" w:rsidR="001C126B" w:rsidRPr="00727F36" w:rsidRDefault="001C126B" w:rsidP="001C126B">
      <w:pPr>
        <w:tabs>
          <w:tab w:val="left" w:pos="5670"/>
        </w:tabs>
        <w:rPr>
          <w:rFonts w:ascii="Calibri" w:hAnsi="Calibri"/>
          <w:b/>
          <w:lang w:val="en-GB"/>
        </w:rPr>
      </w:pPr>
      <w:r w:rsidRPr="00727F36">
        <w:rPr>
          <w:rFonts w:ascii="Calibri" w:hAnsi="Calibri"/>
          <w:b/>
          <w:lang w:val="en-GB"/>
        </w:rPr>
        <w:t>Article 1: Liability</w:t>
      </w:r>
    </w:p>
    <w:p w14:paraId="21F3292E" w14:textId="77777777" w:rsidR="001C126B" w:rsidRPr="00727F36" w:rsidRDefault="001C126B" w:rsidP="001C126B">
      <w:pPr>
        <w:tabs>
          <w:tab w:val="left" w:pos="5670"/>
        </w:tabs>
        <w:rPr>
          <w:rFonts w:ascii="Calibri" w:hAnsi="Calibri"/>
          <w:lang w:val="en-GB"/>
        </w:rPr>
      </w:pPr>
    </w:p>
    <w:p w14:paraId="087F8429" w14:textId="77777777" w:rsidR="001C126B" w:rsidRPr="00727F36" w:rsidRDefault="001C126B" w:rsidP="001C126B">
      <w:pPr>
        <w:tabs>
          <w:tab w:val="left" w:pos="5670"/>
        </w:tabs>
        <w:rPr>
          <w:rFonts w:ascii="Calibri" w:hAnsi="Calibri"/>
          <w:lang w:val="en-GB"/>
        </w:rPr>
      </w:pPr>
      <w:r w:rsidRPr="00727F36">
        <w:rPr>
          <w:rFonts w:ascii="Calibri" w:hAnsi="Calibri"/>
          <w:lang w:val="en-GB"/>
        </w:rPr>
        <w:t xml:space="preserve">Each party of this agreement shall exonerate the other from any civil liability for damages suffered by him or his staff </w:t>
      </w:r>
      <w:proofErr w:type="gramStart"/>
      <w:r w:rsidRPr="00727F36">
        <w:rPr>
          <w:rFonts w:ascii="Calibri" w:hAnsi="Calibri"/>
          <w:lang w:val="en-GB"/>
        </w:rPr>
        <w:t>as a result of</w:t>
      </w:r>
      <w:proofErr w:type="gramEnd"/>
      <w:r w:rsidRPr="00727F36">
        <w:rPr>
          <w:rFonts w:ascii="Calibri" w:hAnsi="Calibri"/>
          <w:lang w:val="en-GB"/>
        </w:rPr>
        <w:t xml:space="preserve"> performance of this agreement, provided such damages are not the result of serious and deliberate misconduct on the part of the other party or his staff.</w:t>
      </w:r>
    </w:p>
    <w:p w14:paraId="1EFDC016" w14:textId="77777777" w:rsidR="001C126B" w:rsidRPr="00727F36" w:rsidRDefault="001C126B" w:rsidP="001C126B">
      <w:pPr>
        <w:tabs>
          <w:tab w:val="left" w:pos="5670"/>
        </w:tabs>
        <w:rPr>
          <w:rFonts w:ascii="Calibri" w:hAnsi="Calibri"/>
          <w:lang w:val="en-GB"/>
        </w:rPr>
      </w:pPr>
    </w:p>
    <w:p w14:paraId="07BEBF66" w14:textId="77777777" w:rsidR="001C126B" w:rsidRPr="00727F36" w:rsidRDefault="001C126B" w:rsidP="001C126B">
      <w:pPr>
        <w:tabs>
          <w:tab w:val="left" w:pos="5670"/>
        </w:tabs>
        <w:rPr>
          <w:rFonts w:ascii="Calibri" w:hAnsi="Calibri"/>
          <w:lang w:val="en-GB"/>
        </w:rPr>
      </w:pPr>
      <w:r w:rsidRPr="00727F36">
        <w:rPr>
          <w:rFonts w:ascii="Calibri" w:hAnsi="Calibri"/>
          <w:lang w:val="en-GB"/>
        </w:rPr>
        <w:t xml:space="preserve">The National Agency of Finland, the European Commission or their staff shall not be held liable in the event of a claim under the agreement relating to any damage caused during the execution of the mobility period. Consequently, the National Agency of Finland or the European Commission shall not entertain any request for indemnity of reimbursement accompanying such claim. </w:t>
      </w:r>
    </w:p>
    <w:p w14:paraId="3BC15065" w14:textId="77777777" w:rsidR="001C126B" w:rsidRPr="00727F36" w:rsidRDefault="001C126B" w:rsidP="001C126B">
      <w:pPr>
        <w:tabs>
          <w:tab w:val="left" w:pos="5670"/>
        </w:tabs>
        <w:rPr>
          <w:rFonts w:ascii="Calibri" w:hAnsi="Calibri"/>
          <w:lang w:val="en-GB"/>
        </w:rPr>
      </w:pPr>
    </w:p>
    <w:p w14:paraId="02361035" w14:textId="77777777" w:rsidR="001C126B" w:rsidRPr="00727F36" w:rsidRDefault="001C126B" w:rsidP="001C126B">
      <w:pPr>
        <w:tabs>
          <w:tab w:val="left" w:pos="5670"/>
        </w:tabs>
        <w:rPr>
          <w:rFonts w:ascii="Calibri" w:hAnsi="Calibri"/>
          <w:b/>
          <w:lang w:val="en-GB"/>
        </w:rPr>
      </w:pPr>
      <w:r w:rsidRPr="00727F36">
        <w:rPr>
          <w:rFonts w:ascii="Calibri" w:hAnsi="Calibri"/>
          <w:b/>
          <w:lang w:val="en-GB"/>
        </w:rPr>
        <w:t>Article 2: Termination of the agreement</w:t>
      </w:r>
    </w:p>
    <w:p w14:paraId="6F1868BD" w14:textId="77777777" w:rsidR="001C126B" w:rsidRPr="00727F36" w:rsidRDefault="001C126B" w:rsidP="001C126B">
      <w:pPr>
        <w:tabs>
          <w:tab w:val="left" w:pos="5670"/>
        </w:tabs>
        <w:rPr>
          <w:rFonts w:ascii="Calibri" w:hAnsi="Calibri"/>
          <w:lang w:val="en-GB"/>
        </w:rPr>
      </w:pPr>
    </w:p>
    <w:p w14:paraId="1677104E" w14:textId="77777777" w:rsidR="001C126B" w:rsidRPr="00727F36" w:rsidRDefault="001C126B" w:rsidP="001C126B">
      <w:pPr>
        <w:tabs>
          <w:tab w:val="left" w:pos="5670"/>
        </w:tabs>
        <w:rPr>
          <w:rFonts w:ascii="Calibri" w:hAnsi="Calibri"/>
          <w:lang w:val="en-GB"/>
        </w:rPr>
      </w:pPr>
      <w:r w:rsidRPr="00727F36">
        <w:rPr>
          <w:rFonts w:ascii="Calibri" w:hAnsi="Calibri"/>
          <w:lang w:val="en-GB"/>
        </w:rPr>
        <w:t>In the event of failure by the participant to perform any of the obligations arising from the agreement, and regardless of the consequences provided for under the applicable law, the institution is legally entitled to terminate or cancel the agreement without any further legal formality where no action is taken by the participant within one month of receiving notification by registered letter.</w:t>
      </w:r>
    </w:p>
    <w:p w14:paraId="70B92B44" w14:textId="77777777" w:rsidR="001C126B" w:rsidRPr="00727F36" w:rsidRDefault="001C126B" w:rsidP="001C126B">
      <w:pPr>
        <w:tabs>
          <w:tab w:val="left" w:pos="5670"/>
        </w:tabs>
        <w:rPr>
          <w:rFonts w:ascii="Calibri" w:hAnsi="Calibri"/>
          <w:lang w:val="en-GB"/>
        </w:rPr>
      </w:pPr>
    </w:p>
    <w:p w14:paraId="0ABDD2FB" w14:textId="77777777" w:rsidR="001C126B" w:rsidRPr="00727F36" w:rsidRDefault="001C126B" w:rsidP="001C126B">
      <w:pPr>
        <w:tabs>
          <w:tab w:val="left" w:pos="5670"/>
        </w:tabs>
        <w:rPr>
          <w:rFonts w:ascii="Calibri" w:hAnsi="Calibri"/>
          <w:lang w:val="en-GB"/>
        </w:rPr>
      </w:pPr>
      <w:r w:rsidRPr="00727F36">
        <w:rPr>
          <w:rFonts w:ascii="Calibri" w:hAnsi="Calibri"/>
          <w:lang w:val="en-GB"/>
        </w:rPr>
        <w:t xml:space="preserve">If the participant terminates the agreement before its agreement ends or if he/she fails to follow the agreement in accordance with the rules, he/she shall have to refund the amount of the grant already paid. </w:t>
      </w:r>
    </w:p>
    <w:p w14:paraId="2F53A3A7" w14:textId="77777777" w:rsidR="001C126B" w:rsidRPr="00727F36" w:rsidRDefault="001C126B" w:rsidP="001C126B">
      <w:pPr>
        <w:tabs>
          <w:tab w:val="left" w:pos="5670"/>
        </w:tabs>
        <w:rPr>
          <w:rFonts w:ascii="Calibri" w:hAnsi="Calibri"/>
          <w:lang w:val="en-GB"/>
        </w:rPr>
      </w:pPr>
    </w:p>
    <w:p w14:paraId="36BA078C" w14:textId="77777777" w:rsidR="001C126B" w:rsidRPr="00727F36" w:rsidRDefault="001C126B" w:rsidP="001C126B">
      <w:pPr>
        <w:tabs>
          <w:tab w:val="left" w:pos="5670"/>
        </w:tabs>
        <w:rPr>
          <w:rFonts w:ascii="Calibri" w:hAnsi="Calibri"/>
          <w:lang w:val="en-GB"/>
        </w:rPr>
      </w:pPr>
      <w:r w:rsidRPr="00727F36">
        <w:rPr>
          <w:rFonts w:ascii="Calibri" w:hAnsi="Calibri"/>
          <w:lang w:val="en-GB"/>
        </w:rPr>
        <w:t xml:space="preserve">In case of termination by the participant due to "force majeure", </w:t>
      </w:r>
      <w:proofErr w:type="gramStart"/>
      <w:r w:rsidRPr="00727F36">
        <w:rPr>
          <w:rFonts w:ascii="Calibri" w:hAnsi="Calibri"/>
          <w:lang w:val="en-GB"/>
        </w:rPr>
        <w:t>i.e.</w:t>
      </w:r>
      <w:proofErr w:type="gramEnd"/>
      <w:r w:rsidRPr="00727F36">
        <w:rPr>
          <w:rFonts w:ascii="Calibri" w:hAnsi="Calibri"/>
          <w:lang w:val="en-GB"/>
        </w:rPr>
        <w:t xml:space="preserve"> an unforeseeable exceptional situation or event beyond the participant's control and not attributable to error or negligence on his/her part, the participant shall be entitled to receive the amount of the grant corresponding to the actual duration of the mobility period as defined in article 2.2. Any remaining funds shall have to be refunded, except if agreed differently with the sending organisation.</w:t>
      </w:r>
    </w:p>
    <w:p w14:paraId="19C06373" w14:textId="77777777" w:rsidR="001C126B" w:rsidRPr="00727F36" w:rsidRDefault="001C126B" w:rsidP="001C126B">
      <w:pPr>
        <w:tabs>
          <w:tab w:val="left" w:pos="5670"/>
        </w:tabs>
        <w:rPr>
          <w:rFonts w:ascii="Calibri" w:hAnsi="Calibri"/>
          <w:lang w:val="en-GB"/>
        </w:rPr>
      </w:pPr>
    </w:p>
    <w:p w14:paraId="04B3E13D" w14:textId="77777777" w:rsidR="001C126B" w:rsidRPr="00727F36" w:rsidRDefault="001C126B" w:rsidP="001C126B">
      <w:pPr>
        <w:tabs>
          <w:tab w:val="left" w:pos="5670"/>
        </w:tabs>
        <w:rPr>
          <w:rFonts w:ascii="Calibri" w:hAnsi="Calibri"/>
          <w:b/>
          <w:lang w:val="en-GB"/>
        </w:rPr>
      </w:pPr>
      <w:r w:rsidRPr="00727F36">
        <w:rPr>
          <w:rFonts w:ascii="Calibri" w:hAnsi="Calibri"/>
          <w:b/>
          <w:lang w:val="en-GB"/>
        </w:rPr>
        <w:t>Article 3: Data Protection</w:t>
      </w:r>
    </w:p>
    <w:p w14:paraId="03D485F4" w14:textId="77777777" w:rsidR="001C126B" w:rsidRPr="00727F36" w:rsidRDefault="001C126B" w:rsidP="001C126B">
      <w:pPr>
        <w:tabs>
          <w:tab w:val="left" w:pos="5670"/>
        </w:tabs>
        <w:rPr>
          <w:rFonts w:ascii="Calibri" w:hAnsi="Calibri"/>
          <w:lang w:val="en-GB"/>
        </w:rPr>
      </w:pPr>
    </w:p>
    <w:p w14:paraId="0B239C3D" w14:textId="77777777" w:rsidR="001C126B" w:rsidRPr="00727F36" w:rsidRDefault="001C126B" w:rsidP="001C126B">
      <w:pPr>
        <w:tabs>
          <w:tab w:val="left" w:pos="5670"/>
        </w:tabs>
        <w:rPr>
          <w:rFonts w:ascii="Calibri" w:hAnsi="Calibri"/>
          <w:lang w:val="en-GB"/>
        </w:rPr>
      </w:pPr>
      <w:r w:rsidRPr="00727F36">
        <w:rPr>
          <w:rFonts w:ascii="Calibri" w:hAnsi="Calibri"/>
          <w:lang w:val="en-GB"/>
        </w:rPr>
        <w:t xml:space="preserve">All personal data contained in the agreement shall be processed in accordance with Regulation (EC) No 45/2001 of the European Parliament and of the Council on the protection of individuals </w:t>
      </w:r>
      <w:proofErr w:type="gramStart"/>
      <w:r w:rsidRPr="00727F36">
        <w:rPr>
          <w:rFonts w:ascii="Calibri" w:hAnsi="Calibri"/>
          <w:lang w:val="en-GB"/>
        </w:rPr>
        <w:t>with regard to</w:t>
      </w:r>
      <w:proofErr w:type="gramEnd"/>
      <w:r w:rsidRPr="00727F36">
        <w:rPr>
          <w:rFonts w:ascii="Calibri" w:hAnsi="Calibri"/>
          <w:lang w:val="en-GB"/>
        </w:rPr>
        <w:t xml:space="preserve"> the processing of personal data by the EU institutions and bodies and on the free movement of such data. Such data shall be processed solely in connection with the implementation and follow-up of the agreement by the sending institution, the National </w:t>
      </w:r>
      <w:proofErr w:type="gramStart"/>
      <w:r w:rsidRPr="00727F36">
        <w:rPr>
          <w:rFonts w:ascii="Calibri" w:hAnsi="Calibri"/>
          <w:lang w:val="en-GB"/>
        </w:rPr>
        <w:t>Agency</w:t>
      </w:r>
      <w:proofErr w:type="gramEnd"/>
      <w:r w:rsidRPr="00727F36">
        <w:rPr>
          <w:rFonts w:ascii="Calibri" w:hAnsi="Calibri"/>
          <w:lang w:val="en-GB"/>
        </w:rPr>
        <w:t xml:space="preserve"> and the European Commission, without prejudice to the possibility of passing the data to the bodies responsible for inspection and audit in accordance with EU legislation (Court of Auditors or European Antifraud Office (OLAF)).</w:t>
      </w:r>
    </w:p>
    <w:p w14:paraId="702D8548" w14:textId="77777777" w:rsidR="001C126B" w:rsidRPr="00727F36" w:rsidRDefault="001C126B" w:rsidP="001C126B">
      <w:pPr>
        <w:tabs>
          <w:tab w:val="left" w:pos="5670"/>
        </w:tabs>
        <w:rPr>
          <w:rFonts w:ascii="Calibri" w:hAnsi="Calibri"/>
          <w:lang w:val="en-GB"/>
        </w:rPr>
      </w:pPr>
    </w:p>
    <w:p w14:paraId="1D5F130B" w14:textId="77777777" w:rsidR="001C126B" w:rsidRPr="00727F36" w:rsidRDefault="001C126B" w:rsidP="001C126B">
      <w:pPr>
        <w:tabs>
          <w:tab w:val="left" w:pos="5670"/>
        </w:tabs>
        <w:rPr>
          <w:rFonts w:ascii="Calibri" w:hAnsi="Calibri"/>
          <w:lang w:val="en-GB"/>
        </w:rPr>
      </w:pPr>
      <w:r w:rsidRPr="00727F36">
        <w:rPr>
          <w:rFonts w:ascii="Calibri" w:hAnsi="Calibri"/>
          <w:lang w:val="en-GB"/>
        </w:rPr>
        <w:t xml:space="preserve">The participant may, on written request, gain access to his personal data and correct any information that is inaccurate or incomplete. He/she should address any questions regarding the processing of his/her personal data to the sending institution and/or the National Agency. The participant may lodge a complaint against the processing of his personal data with the [national supervising body for data protection] </w:t>
      </w:r>
      <w:proofErr w:type="gramStart"/>
      <w:r w:rsidRPr="00727F36">
        <w:rPr>
          <w:rFonts w:ascii="Calibri" w:hAnsi="Calibri"/>
          <w:lang w:val="en-GB"/>
        </w:rPr>
        <w:t>with regard to</w:t>
      </w:r>
      <w:proofErr w:type="gramEnd"/>
      <w:r w:rsidRPr="00727F36">
        <w:rPr>
          <w:rFonts w:ascii="Calibri" w:hAnsi="Calibri"/>
          <w:lang w:val="en-GB"/>
        </w:rPr>
        <w:t xml:space="preserve"> the use of these data by the sending institution, the National Agency, or to the European Data Protection Supervisor with regard to the use of the data by the European Commission.</w:t>
      </w:r>
    </w:p>
    <w:p w14:paraId="636A5872" w14:textId="77777777" w:rsidR="001C126B" w:rsidRPr="00727F36" w:rsidRDefault="001C126B" w:rsidP="001C126B">
      <w:pPr>
        <w:tabs>
          <w:tab w:val="left" w:pos="5670"/>
        </w:tabs>
        <w:rPr>
          <w:rFonts w:ascii="Calibri" w:hAnsi="Calibri"/>
          <w:lang w:val="en-GB"/>
        </w:rPr>
      </w:pPr>
    </w:p>
    <w:p w14:paraId="01D00A40" w14:textId="77777777" w:rsidR="001C126B" w:rsidRPr="00727F36" w:rsidRDefault="001C126B" w:rsidP="001C126B">
      <w:pPr>
        <w:tabs>
          <w:tab w:val="left" w:pos="5670"/>
        </w:tabs>
        <w:rPr>
          <w:rFonts w:ascii="Calibri" w:hAnsi="Calibri"/>
          <w:lang w:val="en-GB"/>
        </w:rPr>
      </w:pPr>
    </w:p>
    <w:p w14:paraId="2525DDE4" w14:textId="77777777" w:rsidR="001C126B" w:rsidRPr="00727F36" w:rsidRDefault="001C126B" w:rsidP="001C126B">
      <w:pPr>
        <w:tabs>
          <w:tab w:val="left" w:pos="5670"/>
        </w:tabs>
        <w:rPr>
          <w:rFonts w:ascii="Calibri" w:hAnsi="Calibri"/>
          <w:b/>
          <w:lang w:val="en-GB"/>
        </w:rPr>
      </w:pPr>
      <w:r w:rsidRPr="00727F36">
        <w:rPr>
          <w:rFonts w:ascii="Calibri" w:hAnsi="Calibri"/>
          <w:b/>
          <w:lang w:val="en-GB"/>
        </w:rPr>
        <w:t>Article 4: Checks and Audits</w:t>
      </w:r>
    </w:p>
    <w:p w14:paraId="38BE46DA" w14:textId="77777777" w:rsidR="001C126B" w:rsidRPr="00727F36" w:rsidRDefault="001C126B" w:rsidP="001C126B">
      <w:pPr>
        <w:tabs>
          <w:tab w:val="left" w:pos="5670"/>
        </w:tabs>
        <w:rPr>
          <w:rFonts w:ascii="Calibri" w:hAnsi="Calibri"/>
          <w:lang w:val="en-GB"/>
        </w:rPr>
      </w:pPr>
    </w:p>
    <w:p w14:paraId="76B0ED90" w14:textId="77777777" w:rsidR="001C126B" w:rsidRDefault="001C126B" w:rsidP="001C126B">
      <w:pPr>
        <w:tabs>
          <w:tab w:val="left" w:pos="5670"/>
        </w:tabs>
        <w:rPr>
          <w:rFonts w:ascii="Calibri" w:hAnsi="Calibri"/>
          <w:sz w:val="16"/>
          <w:szCs w:val="16"/>
          <w:lang w:val="en-GB"/>
        </w:rPr>
      </w:pPr>
      <w:r w:rsidRPr="00727F36">
        <w:rPr>
          <w:rFonts w:ascii="Calibri" w:hAnsi="Calibri"/>
          <w:lang w:val="en-GB"/>
        </w:rPr>
        <w:t xml:space="preserve">The parties of the agreement undertake to provide any detailed information requested by the European Commission, the National Agency of Finland or by any other outside body authorised by the European Commission or the National Agency of Finland to check that the mobility period and the provisions of the agreement are being properly implemented. </w:t>
      </w:r>
      <w:r w:rsidRPr="005B5698">
        <w:rPr>
          <w:rFonts w:ascii="Calibri" w:hAnsi="Calibri"/>
          <w:sz w:val="16"/>
          <w:szCs w:val="16"/>
          <w:lang w:val="en-GB"/>
        </w:rPr>
        <w:t xml:space="preserve"> </w:t>
      </w:r>
    </w:p>
    <w:p w14:paraId="7C969B61" w14:textId="78DB717C" w:rsidR="001C126B" w:rsidRDefault="001C126B" w:rsidP="00A31C13">
      <w:pPr>
        <w:tabs>
          <w:tab w:val="left" w:pos="5670"/>
        </w:tabs>
        <w:jc w:val="right"/>
        <w:rPr>
          <w:rFonts w:ascii="Calibri" w:hAnsi="Calibri"/>
          <w:sz w:val="16"/>
          <w:szCs w:val="16"/>
          <w:lang w:val="en-GB"/>
        </w:rPr>
      </w:pPr>
    </w:p>
    <w:p w14:paraId="772F3642" w14:textId="77777777" w:rsidR="001C126B" w:rsidRPr="00427B39" w:rsidRDefault="001C126B" w:rsidP="4BDED7DA">
      <w:pPr>
        <w:tabs>
          <w:tab w:val="left" w:pos="5670"/>
        </w:tabs>
        <w:rPr>
          <w:rFonts w:ascii="Calibri" w:hAnsi="Calibri"/>
          <w:sz w:val="16"/>
          <w:szCs w:val="16"/>
          <w:lang w:val="en-GB"/>
        </w:rPr>
      </w:pPr>
      <w:r w:rsidRPr="4BDED7DA">
        <w:rPr>
          <w:rFonts w:ascii="Calibri" w:hAnsi="Calibri"/>
          <w:sz w:val="16"/>
          <w:szCs w:val="16"/>
          <w:lang w:val="en-GB"/>
        </w:rPr>
        <w:t>________________________________________________________________________________________________________________________________</w:t>
      </w:r>
    </w:p>
    <w:p w14:paraId="4FD828A0" w14:textId="6D17976D" w:rsidR="00106F7D" w:rsidRPr="00A31C13" w:rsidRDefault="001C126B" w:rsidP="00A31C13">
      <w:pPr>
        <w:tabs>
          <w:tab w:val="left" w:pos="5670"/>
        </w:tabs>
        <w:rPr>
          <w:rFonts w:ascii="Calibri" w:hAnsi="Calibri"/>
          <w:lang w:val="en-GB"/>
        </w:rPr>
      </w:pPr>
      <w:r w:rsidRPr="4BDED7DA">
        <w:rPr>
          <w:rFonts w:ascii="Calibri" w:hAnsi="Calibri"/>
          <w:lang w:val="en-GB"/>
        </w:rPr>
        <w:t>1 Additional information on the purpose of processing your personal data, what data we collect, who has access to it and how it is protected, can be found at: https://erasmus-plus.ec.europa.eu/erasmus-and-data-protection/privacy-statement-mobility-tool</w:t>
      </w:r>
    </w:p>
    <w:sectPr w:rsidR="00106F7D" w:rsidRPr="00A31C13" w:rsidSect="00A31C13">
      <w:headerReference w:type="default" r:id="rId13"/>
      <w:footerReference w:type="default" r:id="rId14"/>
      <w:pgSz w:w="11906" w:h="16838" w:code="9"/>
      <w:pgMar w:top="794" w:right="794" w:bottom="26" w:left="79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C65E6" w14:textId="77777777" w:rsidR="00A80194" w:rsidRDefault="00842417">
      <w:r>
        <w:separator/>
      </w:r>
    </w:p>
  </w:endnote>
  <w:endnote w:type="continuationSeparator" w:id="0">
    <w:p w14:paraId="6948D9C9" w14:textId="77777777" w:rsidR="00A80194" w:rsidRDefault="0084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6E10" w14:textId="77777777" w:rsidR="00314AAF" w:rsidRDefault="004F2B13" w:rsidP="00FE149C">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1C62551" w14:textId="77777777" w:rsidR="00314AAF" w:rsidRDefault="004F2B13">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9DAAD" w14:textId="77777777" w:rsidR="00A80194" w:rsidRDefault="00842417">
      <w:r>
        <w:separator/>
      </w:r>
    </w:p>
  </w:footnote>
  <w:footnote w:type="continuationSeparator" w:id="0">
    <w:p w14:paraId="4BD39987" w14:textId="77777777" w:rsidR="00A80194" w:rsidRDefault="00842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0F506" w14:textId="77777777" w:rsidR="00F921B5" w:rsidRPr="00F921B5" w:rsidRDefault="004F2B13">
    <w:pPr>
      <w:pStyle w:val="Header"/>
      <w:rPr>
        <w:sz w:val="18"/>
        <w:szCs w:val="18"/>
      </w:rPr>
    </w:pPr>
    <w:r w:rsidRPr="00F921B5">
      <w:rPr>
        <w:color w:val="000000"/>
        <w:sz w:val="18"/>
        <w:szCs w:val="18"/>
      </w:rPr>
      <w:t xml:space="preserve">GfNA-II.8 –- Participant Grant agreement – </w:t>
    </w:r>
    <w:proofErr w:type="spellStart"/>
    <w:r w:rsidRPr="00F921B5">
      <w:rPr>
        <w:color w:val="000000"/>
        <w:sz w:val="18"/>
        <w:szCs w:val="18"/>
      </w:rPr>
      <w:t>Studies</w:t>
    </w:r>
    <w:proofErr w:type="spellEnd"/>
    <w:r w:rsidRPr="00F921B5">
      <w:rPr>
        <w:color w:val="000000"/>
        <w:sz w:val="18"/>
        <w:szCs w:val="18"/>
      </w:rPr>
      <w:t xml:space="preserve"> and </w:t>
    </w:r>
    <w:proofErr w:type="spellStart"/>
    <w:r w:rsidRPr="00F921B5">
      <w:rPr>
        <w:color w:val="000000"/>
        <w:sz w:val="18"/>
        <w:szCs w:val="18"/>
      </w:rPr>
      <w:t>traineeships</w:t>
    </w:r>
    <w:proofErr w:type="spellEnd"/>
    <w:r w:rsidRPr="00F921B5">
      <w:rPr>
        <w:color w:val="000000"/>
        <w:sz w:val="18"/>
        <w:szCs w:val="18"/>
      </w:rPr>
      <w:t xml:space="preserve"> (KA131) –2021</w:t>
    </w:r>
  </w:p>
  <w:p w14:paraId="09F4DF98" w14:textId="77777777" w:rsidR="00F921B5" w:rsidRDefault="003048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26B"/>
    <w:rsid w:val="000046D4"/>
    <w:rsid w:val="00011D43"/>
    <w:rsid w:val="00012D5F"/>
    <w:rsid w:val="000249FD"/>
    <w:rsid w:val="00053927"/>
    <w:rsid w:val="000559C1"/>
    <w:rsid w:val="00056A09"/>
    <w:rsid w:val="0006292E"/>
    <w:rsid w:val="000709FC"/>
    <w:rsid w:val="00075646"/>
    <w:rsid w:val="00075E92"/>
    <w:rsid w:val="00077E2E"/>
    <w:rsid w:val="00085E7C"/>
    <w:rsid w:val="00091B15"/>
    <w:rsid w:val="000A457E"/>
    <w:rsid w:val="000B3B6E"/>
    <w:rsid w:val="000B79A5"/>
    <w:rsid w:val="000C1944"/>
    <w:rsid w:val="000C2FF6"/>
    <w:rsid w:val="000C6307"/>
    <w:rsid w:val="000F7E3C"/>
    <w:rsid w:val="001020ED"/>
    <w:rsid w:val="00105405"/>
    <w:rsid w:val="001054B8"/>
    <w:rsid w:val="00106F7D"/>
    <w:rsid w:val="00112719"/>
    <w:rsid w:val="0011375F"/>
    <w:rsid w:val="0012627D"/>
    <w:rsid w:val="001519E4"/>
    <w:rsid w:val="0016290D"/>
    <w:rsid w:val="001720DA"/>
    <w:rsid w:val="00174FCA"/>
    <w:rsid w:val="00175270"/>
    <w:rsid w:val="00180F1B"/>
    <w:rsid w:val="00181A4C"/>
    <w:rsid w:val="00196243"/>
    <w:rsid w:val="00197BF2"/>
    <w:rsid w:val="001A476B"/>
    <w:rsid w:val="001B138D"/>
    <w:rsid w:val="001C05F4"/>
    <w:rsid w:val="001C126B"/>
    <w:rsid w:val="001C5300"/>
    <w:rsid w:val="001D7957"/>
    <w:rsid w:val="001E105A"/>
    <w:rsid w:val="001E2113"/>
    <w:rsid w:val="001F345A"/>
    <w:rsid w:val="001F34DC"/>
    <w:rsid w:val="001F5C8B"/>
    <w:rsid w:val="00204662"/>
    <w:rsid w:val="00207993"/>
    <w:rsid w:val="00222B56"/>
    <w:rsid w:val="00222E62"/>
    <w:rsid w:val="00225B8D"/>
    <w:rsid w:val="0025004E"/>
    <w:rsid w:val="002547F2"/>
    <w:rsid w:val="002563B3"/>
    <w:rsid w:val="0026152A"/>
    <w:rsid w:val="00271F0F"/>
    <w:rsid w:val="002773E6"/>
    <w:rsid w:val="00293905"/>
    <w:rsid w:val="002D2C0E"/>
    <w:rsid w:val="002E0302"/>
    <w:rsid w:val="002F364E"/>
    <w:rsid w:val="002F67EC"/>
    <w:rsid w:val="00302E81"/>
    <w:rsid w:val="00304809"/>
    <w:rsid w:val="0030591C"/>
    <w:rsid w:val="00317E94"/>
    <w:rsid w:val="003308EC"/>
    <w:rsid w:val="00344829"/>
    <w:rsid w:val="00353C91"/>
    <w:rsid w:val="00362B5E"/>
    <w:rsid w:val="003655AF"/>
    <w:rsid w:val="00384ACF"/>
    <w:rsid w:val="00390125"/>
    <w:rsid w:val="00393A90"/>
    <w:rsid w:val="003A6151"/>
    <w:rsid w:val="003C6788"/>
    <w:rsid w:val="003D3298"/>
    <w:rsid w:val="003F7C96"/>
    <w:rsid w:val="00410367"/>
    <w:rsid w:val="004144E4"/>
    <w:rsid w:val="00421454"/>
    <w:rsid w:val="00424999"/>
    <w:rsid w:val="0042519A"/>
    <w:rsid w:val="0046700E"/>
    <w:rsid w:val="004776F2"/>
    <w:rsid w:val="00487CD6"/>
    <w:rsid w:val="0049482E"/>
    <w:rsid w:val="00496F8D"/>
    <w:rsid w:val="004977A2"/>
    <w:rsid w:val="00497D05"/>
    <w:rsid w:val="004B5C8F"/>
    <w:rsid w:val="004D5E6B"/>
    <w:rsid w:val="004E724D"/>
    <w:rsid w:val="004F2B13"/>
    <w:rsid w:val="00501019"/>
    <w:rsid w:val="00513B4C"/>
    <w:rsid w:val="005224FB"/>
    <w:rsid w:val="00523D0A"/>
    <w:rsid w:val="00526BB2"/>
    <w:rsid w:val="00536E1C"/>
    <w:rsid w:val="00562CAE"/>
    <w:rsid w:val="00564BC2"/>
    <w:rsid w:val="005719EC"/>
    <w:rsid w:val="005835E7"/>
    <w:rsid w:val="005A3AB2"/>
    <w:rsid w:val="005A4A5B"/>
    <w:rsid w:val="005A4AA7"/>
    <w:rsid w:val="005B1C27"/>
    <w:rsid w:val="005B3776"/>
    <w:rsid w:val="005C0B40"/>
    <w:rsid w:val="005C72F4"/>
    <w:rsid w:val="005D612C"/>
    <w:rsid w:val="005F05DA"/>
    <w:rsid w:val="005F1B0F"/>
    <w:rsid w:val="005F429C"/>
    <w:rsid w:val="00612DB3"/>
    <w:rsid w:val="00614255"/>
    <w:rsid w:val="00616B50"/>
    <w:rsid w:val="006171AE"/>
    <w:rsid w:val="0063618B"/>
    <w:rsid w:val="006526D3"/>
    <w:rsid w:val="00656126"/>
    <w:rsid w:val="0066670F"/>
    <w:rsid w:val="00673D40"/>
    <w:rsid w:val="00690B97"/>
    <w:rsid w:val="006960AA"/>
    <w:rsid w:val="006A193A"/>
    <w:rsid w:val="006B52B4"/>
    <w:rsid w:val="006B54CD"/>
    <w:rsid w:val="006C1DC1"/>
    <w:rsid w:val="006C6011"/>
    <w:rsid w:val="006D13DC"/>
    <w:rsid w:val="006E41BA"/>
    <w:rsid w:val="006F1978"/>
    <w:rsid w:val="006F4A59"/>
    <w:rsid w:val="0070740B"/>
    <w:rsid w:val="00712541"/>
    <w:rsid w:val="00731442"/>
    <w:rsid w:val="0075181B"/>
    <w:rsid w:val="007530C2"/>
    <w:rsid w:val="00761CA1"/>
    <w:rsid w:val="00765ACD"/>
    <w:rsid w:val="00786B71"/>
    <w:rsid w:val="00786D4A"/>
    <w:rsid w:val="007B314D"/>
    <w:rsid w:val="007C03D9"/>
    <w:rsid w:val="007D722F"/>
    <w:rsid w:val="007F37D4"/>
    <w:rsid w:val="0080335A"/>
    <w:rsid w:val="00805AFA"/>
    <w:rsid w:val="00816660"/>
    <w:rsid w:val="00821059"/>
    <w:rsid w:val="00840EDC"/>
    <w:rsid w:val="00841A05"/>
    <w:rsid w:val="00842417"/>
    <w:rsid w:val="0085152B"/>
    <w:rsid w:val="00851CA7"/>
    <w:rsid w:val="008566DF"/>
    <w:rsid w:val="00860E5A"/>
    <w:rsid w:val="00882AAC"/>
    <w:rsid w:val="00887BD8"/>
    <w:rsid w:val="00890DB7"/>
    <w:rsid w:val="008B0B3F"/>
    <w:rsid w:val="008D14C3"/>
    <w:rsid w:val="008E7D99"/>
    <w:rsid w:val="008F302E"/>
    <w:rsid w:val="008F5A8F"/>
    <w:rsid w:val="0090309A"/>
    <w:rsid w:val="00917A96"/>
    <w:rsid w:val="00926E55"/>
    <w:rsid w:val="00927FBB"/>
    <w:rsid w:val="00932D3D"/>
    <w:rsid w:val="00934CA0"/>
    <w:rsid w:val="00935A6A"/>
    <w:rsid w:val="009500E9"/>
    <w:rsid w:val="00974F20"/>
    <w:rsid w:val="009851A2"/>
    <w:rsid w:val="009B7539"/>
    <w:rsid w:val="009C1079"/>
    <w:rsid w:val="009C1A12"/>
    <w:rsid w:val="009D0C73"/>
    <w:rsid w:val="009F7588"/>
    <w:rsid w:val="00A14F99"/>
    <w:rsid w:val="00A1592D"/>
    <w:rsid w:val="00A16193"/>
    <w:rsid w:val="00A23AFD"/>
    <w:rsid w:val="00A31C13"/>
    <w:rsid w:val="00A5591A"/>
    <w:rsid w:val="00A740AB"/>
    <w:rsid w:val="00A80194"/>
    <w:rsid w:val="00A84AC1"/>
    <w:rsid w:val="00AA00ED"/>
    <w:rsid w:val="00AB257C"/>
    <w:rsid w:val="00AB56D7"/>
    <w:rsid w:val="00AC22EA"/>
    <w:rsid w:val="00AC300E"/>
    <w:rsid w:val="00AC327C"/>
    <w:rsid w:val="00AC7DE8"/>
    <w:rsid w:val="00AE2315"/>
    <w:rsid w:val="00AE2942"/>
    <w:rsid w:val="00AF21C7"/>
    <w:rsid w:val="00AF4756"/>
    <w:rsid w:val="00B03F8C"/>
    <w:rsid w:val="00B12E53"/>
    <w:rsid w:val="00B1702C"/>
    <w:rsid w:val="00B34F36"/>
    <w:rsid w:val="00B449FF"/>
    <w:rsid w:val="00B50588"/>
    <w:rsid w:val="00B50C90"/>
    <w:rsid w:val="00B52820"/>
    <w:rsid w:val="00B64598"/>
    <w:rsid w:val="00B818EC"/>
    <w:rsid w:val="00B90204"/>
    <w:rsid w:val="00BA46A7"/>
    <w:rsid w:val="00BC10BE"/>
    <w:rsid w:val="00BC1F3E"/>
    <w:rsid w:val="00BC57A5"/>
    <w:rsid w:val="00BC76A5"/>
    <w:rsid w:val="00BE1C8B"/>
    <w:rsid w:val="00BF26A8"/>
    <w:rsid w:val="00BF42D3"/>
    <w:rsid w:val="00C0368C"/>
    <w:rsid w:val="00C12CD6"/>
    <w:rsid w:val="00C23C40"/>
    <w:rsid w:val="00C23EC8"/>
    <w:rsid w:val="00C305FD"/>
    <w:rsid w:val="00C5040B"/>
    <w:rsid w:val="00C5465A"/>
    <w:rsid w:val="00C86C32"/>
    <w:rsid w:val="00C96BEE"/>
    <w:rsid w:val="00CB04A7"/>
    <w:rsid w:val="00CB631A"/>
    <w:rsid w:val="00CC51B5"/>
    <w:rsid w:val="00CD5D0F"/>
    <w:rsid w:val="00CE5BB1"/>
    <w:rsid w:val="00CF1075"/>
    <w:rsid w:val="00D12494"/>
    <w:rsid w:val="00D17FA9"/>
    <w:rsid w:val="00D27E4B"/>
    <w:rsid w:val="00D32864"/>
    <w:rsid w:val="00D52612"/>
    <w:rsid w:val="00D63539"/>
    <w:rsid w:val="00D75903"/>
    <w:rsid w:val="00D76CF5"/>
    <w:rsid w:val="00D93E17"/>
    <w:rsid w:val="00D973ED"/>
    <w:rsid w:val="00DA1AF9"/>
    <w:rsid w:val="00DA50D0"/>
    <w:rsid w:val="00DB2AD1"/>
    <w:rsid w:val="00DD07D4"/>
    <w:rsid w:val="00DE5814"/>
    <w:rsid w:val="00DF2A04"/>
    <w:rsid w:val="00E077A1"/>
    <w:rsid w:val="00E13682"/>
    <w:rsid w:val="00E21F0A"/>
    <w:rsid w:val="00E26192"/>
    <w:rsid w:val="00E43014"/>
    <w:rsid w:val="00E50740"/>
    <w:rsid w:val="00E51F9B"/>
    <w:rsid w:val="00E67681"/>
    <w:rsid w:val="00E872D6"/>
    <w:rsid w:val="00E95A79"/>
    <w:rsid w:val="00E95DAF"/>
    <w:rsid w:val="00EA081F"/>
    <w:rsid w:val="00EB0A9E"/>
    <w:rsid w:val="00EC32F1"/>
    <w:rsid w:val="00ED58E8"/>
    <w:rsid w:val="00EE01B9"/>
    <w:rsid w:val="00EE2BF7"/>
    <w:rsid w:val="00EF4CEA"/>
    <w:rsid w:val="00F045BE"/>
    <w:rsid w:val="00F07CFC"/>
    <w:rsid w:val="00F16961"/>
    <w:rsid w:val="00F16E77"/>
    <w:rsid w:val="00F21EAF"/>
    <w:rsid w:val="00F30146"/>
    <w:rsid w:val="00F320D8"/>
    <w:rsid w:val="00F476BB"/>
    <w:rsid w:val="00F476FA"/>
    <w:rsid w:val="00F47EF7"/>
    <w:rsid w:val="00F501E0"/>
    <w:rsid w:val="00F52E27"/>
    <w:rsid w:val="00F546DE"/>
    <w:rsid w:val="00F572D7"/>
    <w:rsid w:val="00F74806"/>
    <w:rsid w:val="00F76DCB"/>
    <w:rsid w:val="00FA3363"/>
    <w:rsid w:val="00FE12C5"/>
    <w:rsid w:val="00FF5A16"/>
    <w:rsid w:val="0523DEAE"/>
    <w:rsid w:val="078BCAC4"/>
    <w:rsid w:val="0CCDD871"/>
    <w:rsid w:val="0D4230E1"/>
    <w:rsid w:val="0EDE0142"/>
    <w:rsid w:val="12B16CFB"/>
    <w:rsid w:val="14A7A018"/>
    <w:rsid w:val="14BE5DB5"/>
    <w:rsid w:val="16437079"/>
    <w:rsid w:val="1A7F81D1"/>
    <w:rsid w:val="1FB73B01"/>
    <w:rsid w:val="22C00BF2"/>
    <w:rsid w:val="269EE058"/>
    <w:rsid w:val="2C43458E"/>
    <w:rsid w:val="2E84B58F"/>
    <w:rsid w:val="337DE1CC"/>
    <w:rsid w:val="3835F329"/>
    <w:rsid w:val="387C80C0"/>
    <w:rsid w:val="392220CD"/>
    <w:rsid w:val="3DFEE03C"/>
    <w:rsid w:val="498D96A1"/>
    <w:rsid w:val="4A40A999"/>
    <w:rsid w:val="4BDED7DA"/>
    <w:rsid w:val="4D869D61"/>
    <w:rsid w:val="4FDC80A4"/>
    <w:rsid w:val="5043600D"/>
    <w:rsid w:val="59AEBFF5"/>
    <w:rsid w:val="5D683908"/>
    <w:rsid w:val="62EBA51F"/>
    <w:rsid w:val="64F663B0"/>
    <w:rsid w:val="675DB8C0"/>
    <w:rsid w:val="6A86007B"/>
    <w:rsid w:val="6C4039AB"/>
    <w:rsid w:val="6E16F8E2"/>
    <w:rsid w:val="777E015D"/>
    <w:rsid w:val="7A4D5E00"/>
    <w:rsid w:val="7F3CF0DF"/>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098B6"/>
  <w15:chartTrackingRefBased/>
  <w15:docId w15:val="{3DDD8751-C500-48BB-A766-9C3144306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26B"/>
    <w:pPr>
      <w:spacing w:after="0" w:line="240" w:lineRule="auto"/>
    </w:pPr>
    <w:rPr>
      <w:rFonts w:ascii="Times New Roman" w:eastAsia="Times New Roman" w:hAnsi="Times New Roman" w:cs="Times New Roman"/>
      <w:snapToGrid w:val="0"/>
      <w:sz w:val="20"/>
      <w:szCs w:val="20"/>
      <w:lang w:val="fr-F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1C126B"/>
    <w:pPr>
      <w:spacing w:after="240"/>
      <w:ind w:left="483"/>
      <w:jc w:val="both"/>
    </w:pPr>
    <w:rPr>
      <w:sz w:val="24"/>
    </w:rPr>
  </w:style>
  <w:style w:type="character" w:styleId="PageNumber">
    <w:name w:val="page number"/>
    <w:rsid w:val="001C126B"/>
    <w:rPr>
      <w:rFonts w:cs="Times New Roman"/>
    </w:rPr>
  </w:style>
  <w:style w:type="paragraph" w:styleId="Header">
    <w:name w:val="header"/>
    <w:basedOn w:val="Normal"/>
    <w:link w:val="HeaderChar"/>
    <w:rsid w:val="001C126B"/>
    <w:pPr>
      <w:tabs>
        <w:tab w:val="center" w:pos="4153"/>
        <w:tab w:val="right" w:pos="8306"/>
      </w:tabs>
      <w:spacing w:after="240"/>
      <w:jc w:val="both"/>
    </w:pPr>
    <w:rPr>
      <w:sz w:val="24"/>
    </w:rPr>
  </w:style>
  <w:style w:type="character" w:customStyle="1" w:styleId="HeaderChar">
    <w:name w:val="Header Char"/>
    <w:basedOn w:val="DefaultParagraphFont"/>
    <w:link w:val="Header"/>
    <w:rsid w:val="001C126B"/>
    <w:rPr>
      <w:rFonts w:ascii="Times New Roman" w:eastAsia="Times New Roman" w:hAnsi="Times New Roman" w:cs="Times New Roman"/>
      <w:snapToGrid w:val="0"/>
      <w:sz w:val="24"/>
      <w:szCs w:val="20"/>
      <w:lang w:val="fr-FR" w:eastAsia="en-GB"/>
    </w:rPr>
  </w:style>
  <w:style w:type="paragraph" w:styleId="Footer">
    <w:name w:val="footer"/>
    <w:basedOn w:val="Normal"/>
    <w:link w:val="FooterChar"/>
    <w:rsid w:val="001C126B"/>
    <w:pPr>
      <w:tabs>
        <w:tab w:val="center" w:pos="4153"/>
        <w:tab w:val="right" w:pos="8306"/>
      </w:tabs>
    </w:pPr>
  </w:style>
  <w:style w:type="character" w:customStyle="1" w:styleId="FooterChar">
    <w:name w:val="Footer Char"/>
    <w:basedOn w:val="DefaultParagraphFont"/>
    <w:link w:val="Footer"/>
    <w:rsid w:val="001C126B"/>
    <w:rPr>
      <w:rFonts w:ascii="Times New Roman" w:eastAsia="Times New Roman" w:hAnsi="Times New Roman" w:cs="Times New Roman"/>
      <w:snapToGrid w:val="0"/>
      <w:sz w:val="20"/>
      <w:szCs w:val="20"/>
      <w:lang w:val="fr-FR" w:eastAsia="en-GB"/>
    </w:rPr>
  </w:style>
  <w:style w:type="character" w:styleId="Hyperlink">
    <w:name w:val="Hyperlink"/>
    <w:rsid w:val="001C126B"/>
    <w:rPr>
      <w:rFonts w:cs="Times New Roman"/>
      <w:color w:val="0000FF"/>
      <w:u w:val="single"/>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napToGrid w:val="0"/>
      <w:sz w:val="20"/>
      <w:szCs w:val="20"/>
      <w:lang w:val="fr-FR"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74FCA"/>
    <w:rPr>
      <w:b/>
      <w:bCs/>
    </w:rPr>
  </w:style>
  <w:style w:type="character" w:customStyle="1" w:styleId="CommentSubjectChar">
    <w:name w:val="Comment Subject Char"/>
    <w:basedOn w:val="CommentTextChar"/>
    <w:link w:val="CommentSubject"/>
    <w:uiPriority w:val="99"/>
    <w:semiHidden/>
    <w:rsid w:val="00174FCA"/>
    <w:rPr>
      <w:rFonts w:ascii="Times New Roman" w:eastAsia="Times New Roman" w:hAnsi="Times New Roman" w:cs="Times New Roman"/>
      <w:b/>
      <w:bCs/>
      <w:snapToGrid w:val="0"/>
      <w:sz w:val="20"/>
      <w:szCs w:val="20"/>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erasmus-plus.ec.europa.eu/erasmus-and-data-protection/privacy-statement-mobility-too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o.aalto.fi/display/enopisk/Statutory+insurance+for+student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into.aalto.fi/display/enopinnot/Internship"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94A6BD87978944952F15B2C259051B" ma:contentTypeVersion="4" ma:contentTypeDescription="Create a new document." ma:contentTypeScope="" ma:versionID="477dc4fa7911d7aba97df14e5ad2d77f">
  <xsd:schema xmlns:xsd="http://www.w3.org/2001/XMLSchema" xmlns:xs="http://www.w3.org/2001/XMLSchema" xmlns:p="http://schemas.microsoft.com/office/2006/metadata/properties" xmlns:ns2="ea6232f0-5d80-4294-8fad-05191417ef3d" targetNamespace="http://schemas.microsoft.com/office/2006/metadata/properties" ma:root="true" ma:fieldsID="55a4ed7468f4d41b7e1e69f2e96bb96a" ns2:_="">
    <xsd:import namespace="ea6232f0-5d80-4294-8fad-05191417e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232f0-5d80-4294-8fad-05191417e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88D6DB-2BF7-442D-8219-E9AA76BCC7A4}">
  <ds:schemaRefs>
    <ds:schemaRef ds:uri="http://schemas.microsoft.com/sharepoint/v3/contenttype/forms"/>
  </ds:schemaRefs>
</ds:datastoreItem>
</file>

<file path=customXml/itemProps2.xml><?xml version="1.0" encoding="utf-8"?>
<ds:datastoreItem xmlns:ds="http://schemas.openxmlformats.org/officeDocument/2006/customXml" ds:itemID="{512263FD-622B-44A8-8293-E9E0E42C8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232f0-5d80-4294-8fad-05191417e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5680F2-1FE0-4BF4-B6AE-1929D3A6B8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2301</Words>
  <Characters>13122</Characters>
  <Application>Microsoft Office Word</Application>
  <DocSecurity>0</DocSecurity>
  <Lines>109</Lines>
  <Paragraphs>30</Paragraphs>
  <ScaleCrop>false</ScaleCrop>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Hietanen Helena</dc:creator>
  <cp:keywords/>
  <dc:description/>
  <cp:lastModifiedBy>Hietanen Helena</cp:lastModifiedBy>
  <cp:revision>2</cp:revision>
  <dcterms:created xsi:type="dcterms:W3CDTF">2022-10-21T11:25:00Z</dcterms:created>
  <dcterms:modified xsi:type="dcterms:W3CDTF">2022-10-21T11:25:00Z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0x0101006794A6BD87978944952F15B2C259051B</vt:lpwstr>
  </property>
</Properties>
</file>