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9A5EF" w14:textId="05825EFA" w:rsidR="00226F28" w:rsidRDefault="00DF441D" w:rsidP="00E57FC9">
      <w:pPr>
        <w:spacing w:afterLines="80" w:after="192"/>
        <w:ind w:left="-709" w:right="-754"/>
        <w:rPr>
          <w:rFonts w:ascii="Times New Roman" w:hAnsi="Times New Roman" w:cs="Times New Roman"/>
          <w:b/>
          <w:bCs/>
          <w:sz w:val="28"/>
          <w:szCs w:val="28"/>
        </w:rPr>
      </w:pPr>
      <w:r w:rsidRPr="00BA503A">
        <w:rPr>
          <w:rFonts w:ascii="Times New Roman" w:hAnsi="Times New Roman" w:cs="Times New Roman"/>
          <w:b/>
          <w:bCs/>
          <w:sz w:val="28"/>
          <w:szCs w:val="28"/>
        </w:rPr>
        <w:t>Data management plan for the A</w:t>
      </w:r>
      <w:r w:rsidR="009F5A46">
        <w:rPr>
          <w:rFonts w:ascii="Times New Roman" w:hAnsi="Times New Roman" w:cs="Times New Roman"/>
          <w:b/>
          <w:bCs/>
          <w:sz w:val="28"/>
          <w:szCs w:val="28"/>
        </w:rPr>
        <w:t>cademy of Finland September 2019</w:t>
      </w:r>
      <w:r w:rsidRPr="00BA503A">
        <w:rPr>
          <w:rFonts w:ascii="Times New Roman" w:hAnsi="Times New Roman" w:cs="Times New Roman"/>
          <w:b/>
          <w:bCs/>
          <w:sz w:val="28"/>
          <w:szCs w:val="28"/>
        </w:rPr>
        <w:t xml:space="preserve"> call </w:t>
      </w:r>
    </w:p>
    <w:p w14:paraId="02DDBDC2" w14:textId="77777777" w:rsidR="0005497D" w:rsidRPr="00230DAE" w:rsidRDefault="0005497D" w:rsidP="0005497D">
      <w:pPr>
        <w:spacing w:afterLines="80" w:after="192"/>
        <w:ind w:left="-709" w:right="-754"/>
        <w:rPr>
          <w:rFonts w:ascii="Times New Roman" w:hAnsi="Times New Roman" w:cs="Times New Roman"/>
          <w:b/>
          <w:bCs/>
          <w:color w:val="70AD47" w:themeColor="accent6"/>
          <w:sz w:val="28"/>
          <w:szCs w:val="28"/>
        </w:rPr>
      </w:pPr>
      <w:r w:rsidRPr="00230DAE">
        <w:rPr>
          <w:rFonts w:asciiTheme="majorBidi" w:hAnsiTheme="majorBidi" w:cstheme="majorBidi"/>
          <w:b/>
          <w:color w:val="00B050"/>
          <w:sz w:val="28"/>
          <w:szCs w:val="28"/>
          <w:lang w:eastAsia="de-DE"/>
        </w:rPr>
        <w:t xml:space="preserve">Remember </w:t>
      </w:r>
      <w:proofErr w:type="gramStart"/>
      <w:r w:rsidRPr="00230DAE">
        <w:rPr>
          <w:rFonts w:asciiTheme="majorBidi" w:hAnsiTheme="majorBidi" w:cstheme="majorBidi"/>
          <w:b/>
          <w:color w:val="00B050"/>
          <w:sz w:val="28"/>
          <w:szCs w:val="28"/>
          <w:lang w:eastAsia="de-DE"/>
        </w:rPr>
        <w:t>to always adapt</w:t>
      </w:r>
      <w:proofErr w:type="gramEnd"/>
      <w:r w:rsidRPr="00230DAE">
        <w:rPr>
          <w:rFonts w:asciiTheme="majorBidi" w:hAnsiTheme="majorBidi" w:cstheme="majorBidi"/>
          <w:b/>
          <w:color w:val="00B050"/>
          <w:sz w:val="28"/>
          <w:szCs w:val="28"/>
          <w:lang w:eastAsia="de-DE"/>
        </w:rPr>
        <w:t xml:space="preserve"> example answers to describe research data in your project and how it is actually used!</w:t>
      </w:r>
    </w:p>
    <w:p w14:paraId="2886A7B1" w14:textId="43CDB557" w:rsidR="0005497D" w:rsidRPr="00E57FC9" w:rsidRDefault="0005497D" w:rsidP="0005497D">
      <w:pPr>
        <w:spacing w:afterLines="80" w:after="192"/>
        <w:ind w:right="-754"/>
        <w:rPr>
          <w:rFonts w:ascii="Times New Roman" w:hAnsi="Times New Roman" w:cs="Times New Roman"/>
          <w:b/>
          <w:bCs/>
          <w:sz w:val="28"/>
          <w:szCs w:val="28"/>
        </w:rPr>
      </w:pPr>
    </w:p>
    <w:p w14:paraId="5ED219B1" w14:textId="0AB562FC" w:rsidR="00DF441D" w:rsidRPr="00BA503A" w:rsidRDefault="00DF441D" w:rsidP="00E853AD">
      <w:pPr>
        <w:spacing w:afterLines="80" w:after="192" w:line="240" w:lineRule="auto"/>
        <w:ind w:left="-709" w:right="-754"/>
        <w:rPr>
          <w:rFonts w:ascii="Times New Roman" w:hAnsi="Times New Roman" w:cs="Times New Roman"/>
          <w:b/>
          <w:bCs/>
        </w:rPr>
      </w:pPr>
      <w:r w:rsidRPr="00BA503A">
        <w:rPr>
          <w:rFonts w:ascii="Times New Roman" w:hAnsi="Times New Roman" w:cs="Times New Roman"/>
          <w:b/>
          <w:bCs/>
        </w:rPr>
        <w:t xml:space="preserve">PI’s name: </w:t>
      </w:r>
      <w:r w:rsidR="008D7827" w:rsidRPr="00FF046E">
        <w:rPr>
          <w:rFonts w:ascii="Times New Roman" w:hAnsi="Times New Roman" w:cs="Times New Roman"/>
          <w:b/>
          <w:bCs/>
          <w:color w:val="FF0000"/>
        </w:rPr>
        <w:t>fill in</w:t>
      </w:r>
    </w:p>
    <w:p w14:paraId="3D308447" w14:textId="62EC2E41" w:rsidR="00DF441D" w:rsidRPr="00BA503A" w:rsidRDefault="00DF441D" w:rsidP="00E853AD">
      <w:pPr>
        <w:spacing w:afterLines="80" w:after="192" w:line="240" w:lineRule="auto"/>
        <w:ind w:left="-709" w:right="-754"/>
        <w:rPr>
          <w:rFonts w:ascii="Times New Roman" w:hAnsi="Times New Roman" w:cs="Times New Roman"/>
          <w:b/>
          <w:bCs/>
        </w:rPr>
      </w:pPr>
      <w:r w:rsidRPr="00BA503A">
        <w:rPr>
          <w:rFonts w:ascii="Times New Roman" w:hAnsi="Times New Roman" w:cs="Times New Roman"/>
          <w:b/>
          <w:bCs/>
        </w:rPr>
        <w:t xml:space="preserve">Research topic: </w:t>
      </w:r>
      <w:r w:rsidR="00AC1DCA" w:rsidRPr="00AC1DCA">
        <w:rPr>
          <w:rFonts w:ascii="Times New Roman" w:hAnsi="Times New Roman" w:cs="Times New Roman"/>
          <w:b/>
          <w:bCs/>
          <w:color w:val="FF0000"/>
        </w:rPr>
        <w:t>title of the project</w:t>
      </w:r>
    </w:p>
    <w:p w14:paraId="094F5DA1" w14:textId="5FACB9E3" w:rsidR="00DF441D" w:rsidRPr="00BA503A" w:rsidRDefault="00DF441D" w:rsidP="00E853AD">
      <w:pPr>
        <w:spacing w:afterLines="80" w:after="192" w:line="240" w:lineRule="auto"/>
        <w:ind w:left="-709" w:right="-754"/>
        <w:rPr>
          <w:rFonts w:ascii="Times New Roman" w:hAnsi="Times New Roman" w:cs="Times New Roman"/>
          <w:b/>
          <w:bCs/>
        </w:rPr>
      </w:pPr>
      <w:r w:rsidRPr="00BA503A">
        <w:rPr>
          <w:rFonts w:ascii="Times New Roman" w:hAnsi="Times New Roman" w:cs="Times New Roman"/>
          <w:b/>
          <w:bCs/>
        </w:rPr>
        <w:t xml:space="preserve">Application number: </w:t>
      </w:r>
      <w:r w:rsidR="00084AB3">
        <w:rPr>
          <w:rFonts w:ascii="Times New Roman" w:hAnsi="Times New Roman" w:cs="Times New Roman"/>
          <w:b/>
          <w:bCs/>
          <w:color w:val="FF0000"/>
        </w:rPr>
        <w:t>application number f</w:t>
      </w:r>
      <w:r w:rsidR="002A302C" w:rsidRPr="002A302C">
        <w:rPr>
          <w:rFonts w:ascii="Times New Roman" w:hAnsi="Times New Roman" w:cs="Times New Roman"/>
          <w:b/>
          <w:bCs/>
          <w:color w:val="FF0000"/>
        </w:rPr>
        <w:t>r</w:t>
      </w:r>
      <w:r w:rsidR="00084AB3" w:rsidRPr="008A681C">
        <w:rPr>
          <w:rFonts w:ascii="Times New Roman" w:hAnsi="Times New Roman" w:cs="Times New Roman"/>
          <w:b/>
          <w:bCs/>
          <w:color w:val="FF0000"/>
        </w:rPr>
        <w:t>om</w:t>
      </w:r>
      <w:r w:rsidR="002A302C" w:rsidRPr="002A302C">
        <w:rPr>
          <w:rFonts w:ascii="Times New Roman" w:hAnsi="Times New Roman" w:cs="Times New Roman"/>
          <w:b/>
          <w:bCs/>
          <w:color w:val="FF0000"/>
        </w:rPr>
        <w:t xml:space="preserve"> SARA</w:t>
      </w:r>
    </w:p>
    <w:p w14:paraId="50465255" w14:textId="36767AC0" w:rsidR="00B234AB" w:rsidRDefault="00DF441D" w:rsidP="00E853AD">
      <w:pPr>
        <w:spacing w:afterLines="80" w:after="192" w:line="240" w:lineRule="auto"/>
        <w:ind w:left="-709" w:right="-754"/>
        <w:rPr>
          <w:rFonts w:ascii="Times New Roman" w:hAnsi="Times New Roman" w:cs="Times New Roman"/>
          <w:b/>
          <w:bCs/>
          <w:color w:val="FF0000"/>
        </w:rPr>
      </w:pPr>
      <w:r w:rsidRPr="00BA503A">
        <w:rPr>
          <w:rFonts w:ascii="Times New Roman" w:hAnsi="Times New Roman" w:cs="Times New Roman"/>
          <w:b/>
          <w:bCs/>
        </w:rPr>
        <w:t xml:space="preserve">Date: </w:t>
      </w:r>
      <w:r w:rsidR="009F75A1">
        <w:rPr>
          <w:rFonts w:ascii="Times New Roman" w:hAnsi="Times New Roman" w:cs="Times New Roman"/>
          <w:b/>
          <w:bCs/>
          <w:color w:val="FF0000"/>
        </w:rPr>
        <w:t xml:space="preserve">20 </w:t>
      </w:r>
      <w:r w:rsidR="0098778D">
        <w:rPr>
          <w:rFonts w:ascii="Times New Roman" w:hAnsi="Times New Roman" w:cs="Times New Roman"/>
          <w:b/>
          <w:bCs/>
          <w:color w:val="FF0000"/>
        </w:rPr>
        <w:t>September 2019</w:t>
      </w:r>
    </w:p>
    <w:p w14:paraId="6091A0A6" w14:textId="77777777" w:rsidR="00803868" w:rsidRPr="004758FA" w:rsidRDefault="00803868" w:rsidP="00803868">
      <w:pPr>
        <w:spacing w:after="80"/>
        <w:ind w:left="-709"/>
        <w:rPr>
          <w:rFonts w:ascii="Garamond" w:hAnsi="Garamond" w:cs="Times New Roman"/>
          <w:b/>
          <w:bCs/>
        </w:rPr>
      </w:pPr>
      <w:r w:rsidRPr="004758FA">
        <w:rPr>
          <w:rFonts w:ascii="Garamond" w:hAnsi="Garamond" w:cs="Times New Roman"/>
          <w:b/>
          <w:bCs/>
        </w:rPr>
        <w:t>1. General description of data</w:t>
      </w:r>
    </w:p>
    <w:p w14:paraId="4DCCE5C2" w14:textId="77777777" w:rsidR="00803868" w:rsidRDefault="00803868" w:rsidP="00803868">
      <w:pPr>
        <w:spacing w:after="80"/>
        <w:ind w:left="-709"/>
        <w:rPr>
          <w:rFonts w:ascii="Garamond" w:hAnsi="Garamond" w:cs="Times New Roman"/>
          <w:b/>
          <w:bCs/>
        </w:rPr>
      </w:pPr>
      <w:r w:rsidRPr="00A3497F">
        <w:rPr>
          <w:rFonts w:ascii="Garamond" w:hAnsi="Garamond" w:cs="Times New Roman"/>
          <w:b/>
          <w:bCs/>
        </w:rPr>
        <w:t>1.1 What kinds of data is your research based on?</w:t>
      </w:r>
    </w:p>
    <w:p w14:paraId="48971B11" w14:textId="77777777" w:rsidR="00803868" w:rsidRPr="00230DAE" w:rsidRDefault="00803868" w:rsidP="00803868">
      <w:pPr>
        <w:spacing w:after="80" w:line="276" w:lineRule="auto"/>
        <w:ind w:left="-709"/>
        <w:rPr>
          <w:rFonts w:ascii="Garamond" w:hAnsi="Garamond" w:cs="Times New Roman"/>
          <w:b/>
          <w:bCs/>
        </w:rPr>
      </w:pPr>
      <w:r>
        <w:rPr>
          <w:rFonts w:asciiTheme="majorBidi" w:hAnsiTheme="majorBidi" w:cstheme="majorBidi"/>
          <w:i/>
          <w:color w:val="00B050"/>
          <w:u w:val="single"/>
          <w:lang w:eastAsia="de-DE"/>
        </w:rPr>
        <w:t>Answer these questions in your reply</w:t>
      </w:r>
      <w:r w:rsidRPr="005C0EA6">
        <w:rPr>
          <w:rFonts w:asciiTheme="majorBidi" w:hAnsiTheme="majorBidi" w:cstheme="majorBidi"/>
          <w:i/>
          <w:color w:val="00B050"/>
          <w:lang w:eastAsia="de-DE"/>
        </w:rPr>
        <w:t>:</w:t>
      </w:r>
    </w:p>
    <w:p w14:paraId="67F641FA" w14:textId="77777777" w:rsidR="00803868" w:rsidRPr="003C0349" w:rsidRDefault="00803868" w:rsidP="00803868">
      <w:pPr>
        <w:autoSpaceDE w:val="0"/>
        <w:autoSpaceDN w:val="0"/>
        <w:adjustRightInd w:val="0"/>
        <w:spacing w:line="276" w:lineRule="auto"/>
        <w:ind w:left="-709"/>
        <w:jc w:val="both"/>
        <w:rPr>
          <w:rFonts w:ascii="Times New Roman" w:hAnsi="Times New Roman" w:cs="Times New Roman"/>
          <w:color w:val="FF0000"/>
        </w:rPr>
      </w:pPr>
      <w:r w:rsidRPr="003C0349">
        <w:rPr>
          <w:rFonts w:ascii="Times New Roman" w:hAnsi="Times New Roman" w:cs="Times New Roman"/>
          <w:color w:val="FF0000"/>
        </w:rPr>
        <w:t xml:space="preserve">What data </w:t>
      </w:r>
      <w:proofErr w:type="gramStart"/>
      <w:r w:rsidRPr="003C0349">
        <w:rPr>
          <w:rFonts w:ascii="Times New Roman" w:hAnsi="Times New Roman" w:cs="Times New Roman"/>
          <w:color w:val="FF0000"/>
        </w:rPr>
        <w:t>will be collected, produced or reused</w:t>
      </w:r>
      <w:proofErr w:type="gramEnd"/>
      <w:r w:rsidRPr="003C0349">
        <w:rPr>
          <w:rFonts w:ascii="Times New Roman" w:hAnsi="Times New Roman" w:cs="Times New Roman"/>
          <w:color w:val="FF0000"/>
        </w:rPr>
        <w:t>?</w:t>
      </w:r>
    </w:p>
    <w:p w14:paraId="6D4DF5C0" w14:textId="77777777" w:rsidR="00803868" w:rsidRPr="003C0349" w:rsidRDefault="00803868" w:rsidP="00803868">
      <w:pPr>
        <w:autoSpaceDE w:val="0"/>
        <w:autoSpaceDN w:val="0"/>
        <w:adjustRightInd w:val="0"/>
        <w:spacing w:line="276" w:lineRule="auto"/>
        <w:ind w:left="-709"/>
        <w:jc w:val="both"/>
        <w:rPr>
          <w:rFonts w:ascii="Times New Roman" w:hAnsi="Times New Roman" w:cs="Times New Roman"/>
          <w:color w:val="FF0000"/>
        </w:rPr>
      </w:pPr>
      <w:r w:rsidRPr="003C0349">
        <w:rPr>
          <w:rFonts w:ascii="Times New Roman" w:hAnsi="Times New Roman" w:cs="Times New Roman"/>
          <w:color w:val="FF0000"/>
        </w:rPr>
        <w:t>Give a rough estimate of the size of the data produced or collected.</w:t>
      </w:r>
    </w:p>
    <w:p w14:paraId="62D9B019" w14:textId="77777777" w:rsidR="00803868" w:rsidRPr="003C0349" w:rsidRDefault="00803868" w:rsidP="00803868">
      <w:pPr>
        <w:autoSpaceDE w:val="0"/>
        <w:autoSpaceDN w:val="0"/>
        <w:adjustRightInd w:val="0"/>
        <w:spacing w:line="276" w:lineRule="auto"/>
        <w:ind w:left="-709"/>
        <w:jc w:val="both"/>
        <w:rPr>
          <w:rFonts w:ascii="Times New Roman" w:hAnsi="Times New Roman" w:cs="Times New Roman"/>
          <w:color w:val="FF0000"/>
        </w:rPr>
      </w:pPr>
      <w:r w:rsidRPr="003C0349">
        <w:rPr>
          <w:rFonts w:ascii="Times New Roman" w:hAnsi="Times New Roman" w:cs="Times New Roman"/>
          <w:color w:val="FF0000"/>
        </w:rPr>
        <w:t xml:space="preserve">What file formats will the data be </w:t>
      </w:r>
      <w:proofErr w:type="gramStart"/>
      <w:r w:rsidRPr="003C0349">
        <w:rPr>
          <w:rFonts w:ascii="Times New Roman" w:hAnsi="Times New Roman" w:cs="Times New Roman"/>
          <w:color w:val="FF0000"/>
        </w:rPr>
        <w:t>in</w:t>
      </w:r>
      <w:proofErr w:type="gramEnd"/>
      <w:r w:rsidRPr="003C0349">
        <w:rPr>
          <w:rFonts w:ascii="Times New Roman" w:hAnsi="Times New Roman" w:cs="Times New Roman"/>
          <w:color w:val="FF0000"/>
        </w:rPr>
        <w:t>?</w:t>
      </w:r>
    </w:p>
    <w:p w14:paraId="09580808" w14:textId="77777777" w:rsidR="000C50A7" w:rsidRDefault="00803868" w:rsidP="000C50A7">
      <w:pPr>
        <w:autoSpaceDE w:val="0"/>
        <w:autoSpaceDN w:val="0"/>
        <w:adjustRightInd w:val="0"/>
        <w:spacing w:after="0" w:line="360" w:lineRule="auto"/>
        <w:ind w:left="-709"/>
        <w:jc w:val="both"/>
        <w:rPr>
          <w:rFonts w:ascii="Times New Roman" w:hAnsi="Times New Roman" w:cs="Times New Roman"/>
          <w:color w:val="FF0000"/>
        </w:rPr>
      </w:pPr>
      <w:r w:rsidRPr="003C0349">
        <w:rPr>
          <w:rFonts w:ascii="Times New Roman" w:hAnsi="Times New Roman" w:cs="Times New Roman"/>
          <w:color w:val="FF0000"/>
        </w:rPr>
        <w:t>Is it necessary to use uncommon software to read or use the data?</w:t>
      </w:r>
    </w:p>
    <w:p w14:paraId="0CE17D8B" w14:textId="26C5B25B" w:rsidR="00803868" w:rsidRPr="000C50A7" w:rsidRDefault="00803868" w:rsidP="000C50A7">
      <w:pPr>
        <w:autoSpaceDE w:val="0"/>
        <w:autoSpaceDN w:val="0"/>
        <w:adjustRightInd w:val="0"/>
        <w:spacing w:after="0" w:line="360" w:lineRule="auto"/>
        <w:ind w:left="-709"/>
        <w:jc w:val="both"/>
        <w:rPr>
          <w:rFonts w:ascii="Times New Roman" w:hAnsi="Times New Roman" w:cs="Times New Roman"/>
          <w:color w:val="FF0000"/>
        </w:rPr>
      </w:pPr>
      <w:r>
        <w:rPr>
          <w:rFonts w:asciiTheme="majorBidi" w:hAnsiTheme="majorBidi" w:cstheme="majorBidi"/>
          <w:i/>
          <w:color w:val="00B050"/>
          <w:u w:val="single"/>
          <w:lang w:eastAsia="de-DE"/>
        </w:rPr>
        <w:t>Example answer</w:t>
      </w:r>
      <w:r w:rsidRPr="005C0EA6">
        <w:rPr>
          <w:rFonts w:asciiTheme="majorBidi" w:hAnsiTheme="majorBidi" w:cstheme="majorBidi"/>
          <w:i/>
          <w:color w:val="00B050"/>
          <w:lang w:eastAsia="de-DE"/>
        </w:rPr>
        <w:t>:</w:t>
      </w:r>
    </w:p>
    <w:p w14:paraId="419A044E" w14:textId="77777777" w:rsidR="00803868" w:rsidRDefault="00803868" w:rsidP="000C50A7">
      <w:pPr>
        <w:spacing w:line="276" w:lineRule="auto"/>
        <w:ind w:left="-709"/>
        <w:jc w:val="both"/>
        <w:rPr>
          <w:rFonts w:ascii="Times New Roman" w:hAnsi="Times New Roman" w:cs="Times New Roman"/>
          <w:bCs/>
        </w:rPr>
      </w:pPr>
      <w:proofErr w:type="gramStart"/>
      <w:r w:rsidRPr="00EF1CD6">
        <w:rPr>
          <w:rFonts w:asciiTheme="majorBidi" w:hAnsiTheme="majorBidi" w:cstheme="majorBidi"/>
          <w:lang w:eastAsia="de-DE"/>
        </w:rPr>
        <w:t xml:space="preserve">The consortium PI is in charge of data management activities and will support the consortium using the </w:t>
      </w:r>
      <w:hyperlink r:id="rId8" w:history="1">
        <w:r w:rsidRPr="00EF1CD6">
          <w:rPr>
            <w:rStyle w:val="Hyperlink"/>
            <w:rFonts w:asciiTheme="majorBidi" w:hAnsiTheme="majorBidi" w:cstheme="majorBidi"/>
            <w:lang w:val="en-GB"/>
          </w:rPr>
          <w:t>guidance</w:t>
        </w:r>
      </w:hyperlink>
      <w:r w:rsidRPr="00EF1CD6">
        <w:rPr>
          <w:rFonts w:asciiTheme="majorBidi" w:hAnsiTheme="majorBidi" w:cstheme="majorBidi"/>
          <w:lang w:val="en-GB"/>
        </w:rPr>
        <w:t xml:space="preserve"> for research data</w:t>
      </w:r>
      <w:r>
        <w:rPr>
          <w:rFonts w:asciiTheme="majorBidi" w:hAnsiTheme="majorBidi" w:cstheme="majorBidi"/>
          <w:lang w:val="en-GB"/>
        </w:rPr>
        <w:t xml:space="preserve"> handling and</w:t>
      </w:r>
      <w:r w:rsidRPr="00EF1CD6">
        <w:rPr>
          <w:rFonts w:asciiTheme="majorBidi" w:hAnsiTheme="majorBidi" w:cstheme="majorBidi"/>
          <w:lang w:val="en-GB"/>
        </w:rPr>
        <w:t xml:space="preserve"> management provided by Aalto University</w:t>
      </w:r>
      <w:r w:rsidRPr="00EF1CD6">
        <w:rPr>
          <w:rFonts w:asciiTheme="majorBidi" w:hAnsiTheme="majorBidi" w:cstheme="majorBidi"/>
        </w:rPr>
        <w:t>.</w:t>
      </w:r>
      <w:proofErr w:type="gramEnd"/>
      <w:r w:rsidRPr="00EF1CD6">
        <w:rPr>
          <w:rFonts w:asciiTheme="majorBidi" w:hAnsiTheme="majorBidi" w:cstheme="majorBidi"/>
        </w:rPr>
        <w:t xml:space="preserve"> </w:t>
      </w:r>
      <w:r w:rsidRPr="00EF1CD6">
        <w:rPr>
          <w:rFonts w:ascii="Times New Roman" w:hAnsi="Times New Roman" w:cs="Times New Roman"/>
          <w:bCs/>
        </w:rPr>
        <w:t>The project will use and generate qualitative data (such as models, guidelines and policies)</w:t>
      </w:r>
      <w:proofErr w:type="gramStart"/>
      <w:r w:rsidRPr="00EF1CD6">
        <w:rPr>
          <w:rFonts w:ascii="Times New Roman" w:hAnsi="Times New Roman" w:cs="Times New Roman"/>
          <w:bCs/>
        </w:rPr>
        <w:t>,</w:t>
      </w:r>
      <w:proofErr w:type="gramEnd"/>
      <w:r w:rsidRPr="00EF1CD6">
        <w:rPr>
          <w:rFonts w:ascii="Times New Roman" w:hAnsi="Times New Roman" w:cs="Times New Roman"/>
          <w:bCs/>
        </w:rPr>
        <w:t xml:space="preserve"> quantitative data (such as </w:t>
      </w:r>
      <w:r w:rsidRPr="00EF1CD6">
        <w:rPr>
          <w:rFonts w:ascii="Times New Roman" w:hAnsi="Times New Roman" w:cs="Times New Roman"/>
          <w:bCs/>
          <w:lang w:val="en-GB"/>
        </w:rPr>
        <w:t>[</w:t>
      </w:r>
      <w:r w:rsidRPr="00900D78">
        <w:rPr>
          <w:rFonts w:ascii="Times New Roman" w:hAnsi="Times New Roman" w:cs="Times New Roman"/>
          <w:bCs/>
          <w:color w:val="FF0000"/>
          <w:lang w:val="en-GB"/>
        </w:rPr>
        <w:t>example of data</w:t>
      </w:r>
      <w:r w:rsidRPr="00EF1CD6">
        <w:rPr>
          <w:rFonts w:ascii="Times New Roman" w:hAnsi="Times New Roman" w:cs="Times New Roman"/>
          <w:bCs/>
          <w:lang w:val="en-GB"/>
        </w:rPr>
        <w:t>]</w:t>
      </w:r>
      <w:r w:rsidRPr="00EF1CD6">
        <w:rPr>
          <w:rFonts w:ascii="Times New Roman" w:hAnsi="Times New Roman" w:cs="Times New Roman"/>
          <w:bCs/>
        </w:rPr>
        <w:t xml:space="preserve">) and our own measured data (such as </w:t>
      </w:r>
      <w:r w:rsidRPr="00EF1CD6">
        <w:rPr>
          <w:rFonts w:ascii="Times New Roman" w:hAnsi="Times New Roman" w:cs="Times New Roman"/>
          <w:bCs/>
          <w:lang w:val="en-GB"/>
        </w:rPr>
        <w:t>[</w:t>
      </w:r>
      <w:r w:rsidRPr="00900D78">
        <w:rPr>
          <w:rFonts w:ascii="Times New Roman" w:hAnsi="Times New Roman" w:cs="Times New Roman"/>
          <w:bCs/>
          <w:color w:val="FF0000"/>
          <w:lang w:val="en-GB"/>
        </w:rPr>
        <w:t>example of data</w:t>
      </w:r>
      <w:r w:rsidRPr="00EF1CD6">
        <w:rPr>
          <w:rFonts w:ascii="Times New Roman" w:hAnsi="Times New Roman" w:cs="Times New Roman"/>
          <w:bCs/>
          <w:lang w:val="en-GB"/>
        </w:rPr>
        <w:t>]</w:t>
      </w:r>
      <w:r w:rsidRPr="00EF1CD6">
        <w:rPr>
          <w:rFonts w:ascii="Times New Roman" w:hAnsi="Times New Roman" w:cs="Times New Roman"/>
          <w:bCs/>
        </w:rPr>
        <w:t xml:space="preserve">). </w:t>
      </w:r>
      <w:r>
        <w:rPr>
          <w:rFonts w:ascii="Times New Roman" w:hAnsi="Times New Roman" w:cs="Times New Roman"/>
          <w:bCs/>
        </w:rPr>
        <w:t xml:space="preserve">Members of the consortium </w:t>
      </w:r>
      <w:r w:rsidRPr="00EF1CD6">
        <w:rPr>
          <w:rFonts w:ascii="Times New Roman" w:hAnsi="Times New Roman" w:cs="Times New Roman"/>
          <w:bCs/>
        </w:rPr>
        <w:t xml:space="preserve">will also conduct surveys and interviews as well as potentially record some sessions during interaction workshops. </w:t>
      </w:r>
      <w:r w:rsidRPr="00C71C86">
        <w:rPr>
          <w:rFonts w:ascii="Times New Roman" w:hAnsi="Times New Roman" w:cs="Times New Roman"/>
          <w:szCs w:val="24"/>
          <w:lang w:val="en-GB"/>
        </w:rPr>
        <w:t>Interviews will be documented using audio</w:t>
      </w:r>
      <w:r>
        <w:rPr>
          <w:rFonts w:ascii="Times New Roman" w:hAnsi="Times New Roman" w:cs="Times New Roman"/>
          <w:szCs w:val="24"/>
          <w:lang w:val="en-GB"/>
        </w:rPr>
        <w:t xml:space="preserve"> and video</w:t>
      </w:r>
      <w:r w:rsidRPr="00C71C86">
        <w:rPr>
          <w:rFonts w:ascii="Times New Roman" w:hAnsi="Times New Roman" w:cs="Times New Roman"/>
          <w:szCs w:val="24"/>
          <w:lang w:val="en-GB"/>
        </w:rPr>
        <w:t xml:space="preserve"> recorders. Survey data </w:t>
      </w:r>
      <w:proofErr w:type="gramStart"/>
      <w:r>
        <w:rPr>
          <w:rFonts w:ascii="Times New Roman" w:hAnsi="Times New Roman" w:cs="Times New Roman"/>
          <w:szCs w:val="24"/>
          <w:lang w:val="en-GB"/>
        </w:rPr>
        <w:t>will be</w:t>
      </w:r>
      <w:r w:rsidRPr="00C71C86">
        <w:rPr>
          <w:rFonts w:ascii="Times New Roman" w:hAnsi="Times New Roman" w:cs="Times New Roman"/>
          <w:szCs w:val="24"/>
          <w:lang w:val="en-GB"/>
        </w:rPr>
        <w:t xml:space="preserve"> collected</w:t>
      </w:r>
      <w:proofErr w:type="gramEnd"/>
      <w:r w:rsidRPr="00C71C86">
        <w:rPr>
          <w:rFonts w:ascii="Times New Roman" w:hAnsi="Times New Roman" w:cs="Times New Roman"/>
          <w:szCs w:val="24"/>
          <w:lang w:val="en-GB"/>
        </w:rPr>
        <w:t xml:space="preserve"> </w:t>
      </w:r>
      <w:commentRangeStart w:id="0"/>
      <w:r w:rsidRPr="00C71C86">
        <w:rPr>
          <w:rFonts w:ascii="Times New Roman" w:hAnsi="Times New Roman" w:cs="Times New Roman"/>
          <w:szCs w:val="24"/>
          <w:lang w:val="en-GB"/>
        </w:rPr>
        <w:t xml:space="preserve">using </w:t>
      </w:r>
      <w:r>
        <w:rPr>
          <w:rFonts w:ascii="Times New Roman" w:hAnsi="Times New Roman" w:cs="Times New Roman"/>
          <w:szCs w:val="24"/>
          <w:lang w:val="en-GB"/>
        </w:rPr>
        <w:t>[</w:t>
      </w:r>
      <w:r w:rsidRPr="002831EA">
        <w:rPr>
          <w:rFonts w:ascii="Times New Roman" w:hAnsi="Times New Roman" w:cs="Times New Roman"/>
          <w:color w:val="FF0000"/>
          <w:szCs w:val="24"/>
          <w:lang w:val="en-GB"/>
        </w:rPr>
        <w:t>online survey tools</w:t>
      </w:r>
      <w:commentRangeEnd w:id="0"/>
      <w:r>
        <w:rPr>
          <w:rStyle w:val="CommentReference"/>
        </w:rPr>
        <w:commentReference w:id="0"/>
      </w:r>
      <w:r w:rsidRPr="002831EA">
        <w:rPr>
          <w:rFonts w:ascii="Times New Roman" w:hAnsi="Times New Roman" w:cs="Times New Roman"/>
          <w:color w:val="FF0000"/>
          <w:szCs w:val="24"/>
          <w:lang w:val="en-GB"/>
        </w:rPr>
        <w:t>/ other methods, please specify</w:t>
      </w:r>
      <w:r>
        <w:rPr>
          <w:rFonts w:ascii="Times New Roman" w:hAnsi="Times New Roman" w:cs="Times New Roman"/>
          <w:szCs w:val="24"/>
          <w:lang w:val="en-GB"/>
        </w:rPr>
        <w:t>]</w:t>
      </w:r>
      <w:r w:rsidRPr="00C71C86">
        <w:rPr>
          <w:rFonts w:ascii="Times New Roman" w:hAnsi="Times New Roman" w:cs="Times New Roman"/>
          <w:szCs w:val="24"/>
          <w:lang w:val="en-GB"/>
        </w:rPr>
        <w:t xml:space="preserve">. The collected data will include </w:t>
      </w:r>
      <w:commentRangeStart w:id="1"/>
      <w:r w:rsidRPr="00C71C86">
        <w:rPr>
          <w:rFonts w:ascii="Times New Roman" w:hAnsi="Times New Roman" w:cs="Times New Roman"/>
          <w:szCs w:val="24"/>
          <w:lang w:val="en-GB"/>
        </w:rPr>
        <w:t>direct identifiers</w:t>
      </w:r>
      <w:commentRangeEnd w:id="1"/>
      <w:r w:rsidRPr="00C71C86">
        <w:rPr>
          <w:rStyle w:val="CommentReference"/>
          <w:sz w:val="15"/>
          <w:lang w:val="en-GB"/>
        </w:rPr>
        <w:commentReference w:id="1"/>
      </w:r>
      <w:r w:rsidRPr="00C71C86">
        <w:rPr>
          <w:rFonts w:ascii="Times New Roman" w:hAnsi="Times New Roman" w:cs="Times New Roman"/>
          <w:szCs w:val="24"/>
          <w:lang w:val="en-GB"/>
        </w:rPr>
        <w:t>, such as a person’s voice, and indirect identifiers of the participants. No</w:t>
      </w:r>
      <w:r>
        <w:rPr>
          <w:rFonts w:ascii="Times New Roman" w:hAnsi="Times New Roman" w:cs="Times New Roman"/>
          <w:szCs w:val="24"/>
          <w:lang w:val="en-GB"/>
        </w:rPr>
        <w:t xml:space="preserve"> sensitive topics are addressed</w:t>
      </w:r>
      <w:r w:rsidRPr="00C71C86">
        <w:rPr>
          <w:rFonts w:ascii="Times New Roman" w:hAnsi="Times New Roman" w:cs="Times New Roman"/>
          <w:szCs w:val="24"/>
          <w:lang w:val="en-GB"/>
        </w:rPr>
        <w:t xml:space="preserve"> (</w:t>
      </w:r>
      <w:r w:rsidRPr="0030511D">
        <w:rPr>
          <w:rFonts w:ascii="Times New Roman" w:hAnsi="Times New Roman" w:cs="Times New Roman"/>
          <w:b/>
          <w:color w:val="FF0000"/>
          <w:szCs w:val="24"/>
          <w:lang w:val="en-GB"/>
        </w:rPr>
        <w:t>OR</w:t>
      </w:r>
      <w:r w:rsidRPr="00C71C86">
        <w:rPr>
          <w:rFonts w:ascii="Times New Roman" w:hAnsi="Times New Roman" w:cs="Times New Roman"/>
          <w:szCs w:val="24"/>
          <w:lang w:val="en-GB"/>
        </w:rPr>
        <w:t xml:space="preserve"> </w:t>
      </w:r>
      <w:commentRangeStart w:id="2"/>
      <w:r w:rsidRPr="00C71C86">
        <w:rPr>
          <w:rFonts w:ascii="Times New Roman" w:hAnsi="Times New Roman" w:cs="Times New Roman"/>
          <w:szCs w:val="24"/>
          <w:lang w:val="en-GB"/>
        </w:rPr>
        <w:t xml:space="preserve">Sensitive personal data </w:t>
      </w:r>
      <w:commentRangeEnd w:id="2"/>
      <w:r w:rsidRPr="00C71C86">
        <w:rPr>
          <w:rStyle w:val="CommentReference"/>
          <w:sz w:val="15"/>
          <w:lang w:val="en-GB"/>
        </w:rPr>
        <w:commentReference w:id="2"/>
      </w:r>
      <w:r w:rsidRPr="00C71C86">
        <w:rPr>
          <w:rFonts w:ascii="Times New Roman" w:hAnsi="Times New Roman" w:cs="Times New Roman"/>
          <w:szCs w:val="24"/>
          <w:lang w:val="en-GB"/>
        </w:rPr>
        <w:t xml:space="preserve">are collected from </w:t>
      </w:r>
      <w:r>
        <w:rPr>
          <w:rFonts w:ascii="Times New Roman" w:hAnsi="Times New Roman" w:cs="Times New Roman"/>
          <w:szCs w:val="24"/>
          <w:lang w:val="en-GB"/>
        </w:rPr>
        <w:t xml:space="preserve">or of </w:t>
      </w:r>
      <w:r w:rsidRPr="00C71C86">
        <w:rPr>
          <w:rFonts w:ascii="Times New Roman" w:hAnsi="Times New Roman" w:cs="Times New Roman"/>
          <w:szCs w:val="24"/>
          <w:lang w:val="en-GB"/>
        </w:rPr>
        <w:t xml:space="preserve">the participants: data concerning [racial or ethnic origin; political opinions; religion or philosophical beliefs; trade union membership; data concerning health; sexual orientation or activity; genetic and biometric data for identifying the person]). </w:t>
      </w:r>
      <w:r w:rsidRPr="002831EA">
        <w:rPr>
          <w:rFonts w:ascii="Times New Roman" w:hAnsi="Times New Roman" w:cs="Times New Roman"/>
          <w:bCs/>
        </w:rPr>
        <w:t>The members of the consortium may use either publicly available background data (e.g. publications or open access databases) and own data, or they may purchase background data e.g. from [</w:t>
      </w:r>
      <w:r w:rsidRPr="004655E8">
        <w:rPr>
          <w:rFonts w:ascii="Times New Roman" w:hAnsi="Times New Roman" w:cs="Times New Roman"/>
          <w:bCs/>
          <w:color w:val="FF0000"/>
        </w:rPr>
        <w:t>name of database from which data is purchased</w:t>
      </w:r>
      <w:r w:rsidRPr="002831EA">
        <w:rPr>
          <w:rFonts w:ascii="Times New Roman" w:hAnsi="Times New Roman" w:cs="Times New Roman"/>
          <w:bCs/>
        </w:rPr>
        <w:t xml:space="preserve">]. </w:t>
      </w:r>
    </w:p>
    <w:p w14:paraId="4CA3F0C3" w14:textId="77777777" w:rsidR="00803868" w:rsidRPr="00EF1CD6" w:rsidRDefault="00803868" w:rsidP="00803868">
      <w:pPr>
        <w:ind w:left="-709"/>
        <w:jc w:val="both"/>
        <w:rPr>
          <w:rFonts w:ascii="Times New Roman" w:hAnsi="Times New Roman" w:cs="Times New Roman"/>
          <w:bCs/>
        </w:rPr>
      </w:pPr>
      <w:r w:rsidRPr="00EF1CD6">
        <w:rPr>
          <w:rFonts w:ascii="Times New Roman" w:hAnsi="Times New Roman" w:cs="Times New Roman"/>
          <w:color w:val="000000"/>
        </w:rPr>
        <w:t xml:space="preserve">The consortium will also generate and store </w:t>
      </w:r>
      <w:r>
        <w:rPr>
          <w:rFonts w:ascii="Times New Roman" w:hAnsi="Times New Roman" w:cs="Times New Roman"/>
          <w:color w:val="000000"/>
        </w:rPr>
        <w:t xml:space="preserve">project </w:t>
      </w:r>
      <w:r w:rsidRPr="00EF1CD6">
        <w:rPr>
          <w:rFonts w:ascii="Times New Roman" w:hAnsi="Times New Roman" w:cs="Times New Roman"/>
          <w:color w:val="000000"/>
        </w:rPr>
        <w:t>administrative</w:t>
      </w:r>
      <w:r>
        <w:rPr>
          <w:rFonts w:ascii="Times New Roman" w:hAnsi="Times New Roman" w:cs="Times New Roman"/>
          <w:color w:val="000000"/>
        </w:rPr>
        <w:t xml:space="preserve"> data</w:t>
      </w:r>
      <w:r w:rsidRPr="00EF1CD6">
        <w:rPr>
          <w:rFonts w:ascii="Times New Roman" w:hAnsi="Times New Roman" w:cs="Times New Roman"/>
          <w:color w:val="000000"/>
        </w:rPr>
        <w:t xml:space="preserve">, such as meeting minutes, materials for reporting, cost sheets and legal documents. We expect about 10 GB of data collected yearly by the consortium. </w:t>
      </w:r>
      <w:r w:rsidRPr="00EF1CD6">
        <w:rPr>
          <w:rFonts w:ascii="Times New Roman" w:hAnsi="Times New Roman" w:cs="Times New Roman"/>
          <w:bCs/>
        </w:rPr>
        <w:t xml:space="preserve">Experimental data is both in form of numbers and images. Some </w:t>
      </w:r>
      <w:proofErr w:type="gramStart"/>
      <w:r w:rsidRPr="00EF1CD6">
        <w:rPr>
          <w:rFonts w:ascii="Times New Roman" w:hAnsi="Times New Roman" w:cs="Times New Roman"/>
          <w:bCs/>
        </w:rPr>
        <w:t>is gathered</w:t>
      </w:r>
      <w:proofErr w:type="gramEnd"/>
      <w:r w:rsidRPr="00EF1CD6">
        <w:rPr>
          <w:rFonts w:ascii="Times New Roman" w:hAnsi="Times New Roman" w:cs="Times New Roman"/>
          <w:bCs/>
        </w:rPr>
        <w:t xml:space="preserve"> manually, but mostly via computers. </w:t>
      </w:r>
      <w:r w:rsidRPr="00EF1CD6">
        <w:rPr>
          <w:rFonts w:ascii="Times New Roman" w:hAnsi="Times New Roman" w:cs="Times New Roman"/>
        </w:rPr>
        <w:t>Measurement data will be stored as excel files (</w:t>
      </w:r>
      <w:r w:rsidRPr="00EF1CD6">
        <w:rPr>
          <w:rFonts w:ascii="Times New Roman" w:hAnsi="Times New Roman" w:cs="Times New Roman"/>
          <w:i/>
        </w:rPr>
        <w:t>.</w:t>
      </w:r>
      <w:proofErr w:type="spellStart"/>
      <w:r w:rsidRPr="00EF1CD6">
        <w:rPr>
          <w:rFonts w:ascii="Times New Roman" w:hAnsi="Times New Roman" w:cs="Times New Roman"/>
          <w:i/>
        </w:rPr>
        <w:t>xls</w:t>
      </w:r>
      <w:proofErr w:type="spellEnd"/>
      <w:r w:rsidRPr="00EF1CD6">
        <w:rPr>
          <w:rFonts w:ascii="Times New Roman" w:hAnsi="Times New Roman" w:cs="Times New Roman"/>
        </w:rPr>
        <w:t xml:space="preserve">, </w:t>
      </w:r>
      <w:r w:rsidRPr="00EF1CD6">
        <w:rPr>
          <w:rFonts w:ascii="Times New Roman" w:hAnsi="Times New Roman" w:cs="Times New Roman"/>
          <w:i/>
        </w:rPr>
        <w:t>.</w:t>
      </w:r>
      <w:proofErr w:type="spellStart"/>
      <w:r w:rsidRPr="00EF1CD6">
        <w:rPr>
          <w:rFonts w:ascii="Times New Roman" w:hAnsi="Times New Roman" w:cs="Times New Roman"/>
          <w:i/>
        </w:rPr>
        <w:t>xlsx</w:t>
      </w:r>
      <w:proofErr w:type="spellEnd"/>
      <w:r w:rsidRPr="00EF1CD6">
        <w:rPr>
          <w:rFonts w:ascii="Times New Roman" w:hAnsi="Times New Roman" w:cs="Times New Roman"/>
        </w:rPr>
        <w:t>) as well as in comma-separated values (</w:t>
      </w:r>
      <w:r w:rsidRPr="00EF1CD6">
        <w:rPr>
          <w:rFonts w:ascii="Times New Roman" w:hAnsi="Times New Roman" w:cs="Times New Roman"/>
          <w:i/>
        </w:rPr>
        <w:t>.csv</w:t>
      </w:r>
      <w:r w:rsidRPr="00EF1CD6">
        <w:rPr>
          <w:rFonts w:ascii="Times New Roman" w:hAnsi="Times New Roman" w:cs="Times New Roman"/>
        </w:rPr>
        <w:t xml:space="preserve">) or text format (ASCII) that </w:t>
      </w:r>
      <w:proofErr w:type="gramStart"/>
      <w:r w:rsidRPr="00EF1CD6">
        <w:rPr>
          <w:rFonts w:ascii="Times New Roman" w:hAnsi="Times New Roman" w:cs="Times New Roman"/>
        </w:rPr>
        <w:t>can be easily converted</w:t>
      </w:r>
      <w:proofErr w:type="gramEnd"/>
      <w:r w:rsidRPr="00EF1CD6">
        <w:rPr>
          <w:rFonts w:ascii="Times New Roman" w:hAnsi="Times New Roman" w:cs="Times New Roman"/>
        </w:rPr>
        <w:t xml:space="preserve"> into other formats. Images generated by </w:t>
      </w:r>
      <w:r w:rsidRPr="00EF1CD6">
        <w:rPr>
          <w:rFonts w:ascii="Times New Roman" w:hAnsi="Times New Roman" w:cs="Times New Roman"/>
          <w:bCs/>
          <w:lang w:val="en-GB"/>
        </w:rPr>
        <w:t>[]</w:t>
      </w:r>
      <w:r w:rsidRPr="00EF1CD6">
        <w:rPr>
          <w:rFonts w:ascii="Times New Roman" w:hAnsi="Times New Roman" w:cs="Times New Roman"/>
          <w:bCs/>
        </w:rPr>
        <w:t xml:space="preserve"> </w:t>
      </w:r>
      <w:r w:rsidRPr="00EF1CD6">
        <w:rPr>
          <w:rFonts w:ascii="Times New Roman" w:hAnsi="Times New Roman" w:cs="Times New Roman"/>
        </w:rPr>
        <w:t>will be stored in</w:t>
      </w:r>
      <w:r w:rsidRPr="00EF1CD6">
        <w:rPr>
          <w:rFonts w:ascii="Times New Roman" w:hAnsi="Times New Roman" w:cs="Times New Roman"/>
          <w:i/>
        </w:rPr>
        <w:t>.tiff</w:t>
      </w:r>
      <w:r w:rsidRPr="00EF1CD6">
        <w:rPr>
          <w:rFonts w:ascii="Times New Roman" w:hAnsi="Times New Roman" w:cs="Times New Roman"/>
        </w:rPr>
        <w:t xml:space="preserve"> format. Other data will consist of generally accepted formats (</w:t>
      </w:r>
      <w:r w:rsidRPr="00EF1CD6">
        <w:rPr>
          <w:rFonts w:ascii="Times New Roman" w:hAnsi="Times New Roman" w:cs="Times New Roman"/>
          <w:i/>
        </w:rPr>
        <w:t>.</w:t>
      </w:r>
      <w:proofErr w:type="spellStart"/>
      <w:r w:rsidRPr="00EF1CD6">
        <w:rPr>
          <w:rFonts w:ascii="Times New Roman" w:hAnsi="Times New Roman" w:cs="Times New Roman"/>
          <w:i/>
        </w:rPr>
        <w:t>docx</w:t>
      </w:r>
      <w:proofErr w:type="spellEnd"/>
      <w:r w:rsidRPr="00EF1CD6">
        <w:rPr>
          <w:rFonts w:ascii="Times New Roman" w:hAnsi="Times New Roman" w:cs="Times New Roman"/>
        </w:rPr>
        <w:t xml:space="preserve"> and </w:t>
      </w:r>
      <w:r w:rsidRPr="00EF1CD6">
        <w:rPr>
          <w:rFonts w:ascii="Times New Roman" w:hAnsi="Times New Roman" w:cs="Times New Roman"/>
          <w:i/>
        </w:rPr>
        <w:t>.pdf</w:t>
      </w:r>
      <w:r w:rsidRPr="00EF1CD6">
        <w:rPr>
          <w:rFonts w:ascii="Times New Roman" w:hAnsi="Times New Roman" w:cs="Times New Roman"/>
        </w:rPr>
        <w:t xml:space="preserve"> for documents/manuscripts, </w:t>
      </w:r>
      <w:r w:rsidRPr="00EF1CD6">
        <w:rPr>
          <w:rFonts w:ascii="Times New Roman" w:hAnsi="Times New Roman" w:cs="Times New Roman"/>
          <w:i/>
        </w:rPr>
        <w:t>.</w:t>
      </w:r>
      <w:proofErr w:type="spellStart"/>
      <w:r w:rsidRPr="00EF1CD6">
        <w:rPr>
          <w:rFonts w:ascii="Times New Roman" w:hAnsi="Times New Roman" w:cs="Times New Roman"/>
          <w:i/>
        </w:rPr>
        <w:t>png</w:t>
      </w:r>
      <w:proofErr w:type="spellEnd"/>
      <w:r w:rsidRPr="00EF1CD6">
        <w:rPr>
          <w:rFonts w:ascii="Times New Roman" w:hAnsi="Times New Roman" w:cs="Times New Roman"/>
        </w:rPr>
        <w:t xml:space="preserve">, </w:t>
      </w:r>
      <w:r w:rsidRPr="00EF1CD6">
        <w:rPr>
          <w:rFonts w:ascii="Times New Roman" w:hAnsi="Times New Roman" w:cs="Times New Roman"/>
          <w:i/>
        </w:rPr>
        <w:t>.jpg</w:t>
      </w:r>
      <w:r w:rsidRPr="00EF1CD6">
        <w:rPr>
          <w:rFonts w:ascii="Times New Roman" w:hAnsi="Times New Roman" w:cs="Times New Roman"/>
        </w:rPr>
        <w:t xml:space="preserve">, or </w:t>
      </w:r>
      <w:r w:rsidRPr="00EF1CD6">
        <w:rPr>
          <w:rFonts w:ascii="Times New Roman" w:hAnsi="Times New Roman" w:cs="Times New Roman"/>
          <w:i/>
        </w:rPr>
        <w:t>.tiff</w:t>
      </w:r>
      <w:r w:rsidRPr="00EF1CD6">
        <w:rPr>
          <w:rFonts w:ascii="Times New Roman" w:hAnsi="Times New Roman" w:cs="Times New Roman"/>
        </w:rPr>
        <w:t xml:space="preserve"> for illustrations </w:t>
      </w:r>
      <w:r w:rsidRPr="00EF1CD6">
        <w:rPr>
          <w:rFonts w:ascii="Times New Roman" w:hAnsi="Times New Roman" w:cs="Times New Roman"/>
          <w:i/>
        </w:rPr>
        <w:t>etc.</w:t>
      </w:r>
      <w:r w:rsidRPr="00EF1CD6">
        <w:rPr>
          <w:rFonts w:ascii="Times New Roman" w:hAnsi="Times New Roman" w:cs="Times New Roman"/>
        </w:rPr>
        <w:t xml:space="preserve">). </w:t>
      </w:r>
      <w:r w:rsidRPr="00EF1CD6">
        <w:rPr>
          <w:rFonts w:ascii="Times New Roman" w:hAnsi="Times New Roman" w:cs="Times New Roman"/>
          <w:bCs/>
        </w:rPr>
        <w:t xml:space="preserve">Recorded audio (e.g. from interviews) will be saved in </w:t>
      </w:r>
      <w:r w:rsidRPr="00A97508">
        <w:rPr>
          <w:rFonts w:ascii="Times New Roman" w:hAnsi="Times New Roman" w:cs="Times New Roman"/>
          <w:bCs/>
          <w:i/>
        </w:rPr>
        <w:t>.</w:t>
      </w:r>
      <w:proofErr w:type="spellStart"/>
      <w:r w:rsidRPr="00A97508">
        <w:rPr>
          <w:rFonts w:ascii="Times New Roman" w:hAnsi="Times New Roman" w:cs="Times New Roman"/>
          <w:bCs/>
          <w:i/>
        </w:rPr>
        <w:t>aif</w:t>
      </w:r>
      <w:proofErr w:type="spellEnd"/>
      <w:r w:rsidRPr="00EF1CD6">
        <w:rPr>
          <w:rFonts w:ascii="Times New Roman" w:hAnsi="Times New Roman" w:cs="Times New Roman"/>
          <w:bCs/>
        </w:rPr>
        <w:t xml:space="preserve"> or </w:t>
      </w:r>
      <w:r w:rsidRPr="00A97508">
        <w:rPr>
          <w:rFonts w:ascii="Times New Roman" w:hAnsi="Times New Roman" w:cs="Times New Roman"/>
          <w:bCs/>
          <w:i/>
        </w:rPr>
        <w:t>.wav</w:t>
      </w:r>
      <w:r w:rsidRPr="00EF1CD6">
        <w:rPr>
          <w:rFonts w:ascii="Times New Roman" w:hAnsi="Times New Roman" w:cs="Times New Roman"/>
          <w:bCs/>
        </w:rPr>
        <w:t xml:space="preserve"> format and videos in </w:t>
      </w:r>
      <w:r w:rsidRPr="00A97508">
        <w:rPr>
          <w:rFonts w:ascii="Times New Roman" w:hAnsi="Times New Roman" w:cs="Times New Roman"/>
          <w:bCs/>
          <w:i/>
        </w:rPr>
        <w:t>.</w:t>
      </w:r>
      <w:proofErr w:type="spellStart"/>
      <w:r w:rsidRPr="00A97508">
        <w:rPr>
          <w:rFonts w:ascii="Times New Roman" w:hAnsi="Times New Roman" w:cs="Times New Roman"/>
          <w:bCs/>
          <w:i/>
        </w:rPr>
        <w:t>avi</w:t>
      </w:r>
      <w:proofErr w:type="spellEnd"/>
      <w:r w:rsidRPr="00EF1CD6">
        <w:rPr>
          <w:rFonts w:ascii="Times New Roman" w:hAnsi="Times New Roman" w:cs="Times New Roman"/>
          <w:bCs/>
        </w:rPr>
        <w:t xml:space="preserve"> or </w:t>
      </w:r>
      <w:r w:rsidRPr="00A97508">
        <w:rPr>
          <w:rFonts w:ascii="Times New Roman" w:hAnsi="Times New Roman" w:cs="Times New Roman"/>
          <w:bCs/>
          <w:i/>
        </w:rPr>
        <w:t>.mj2</w:t>
      </w:r>
      <w:r w:rsidRPr="00EF1CD6">
        <w:rPr>
          <w:rFonts w:ascii="Times New Roman" w:hAnsi="Times New Roman" w:cs="Times New Roman"/>
          <w:bCs/>
        </w:rPr>
        <w:t>.</w:t>
      </w:r>
    </w:p>
    <w:p w14:paraId="48584D2B" w14:textId="77777777" w:rsidR="00803868" w:rsidRPr="005C0EA6" w:rsidRDefault="00803868" w:rsidP="00803868">
      <w:pPr>
        <w:autoSpaceDE w:val="0"/>
        <w:autoSpaceDN w:val="0"/>
        <w:adjustRightInd w:val="0"/>
        <w:spacing w:after="80"/>
        <w:ind w:left="-709"/>
        <w:jc w:val="both"/>
        <w:rPr>
          <w:rFonts w:ascii="Times New Roman" w:hAnsi="Times New Roman" w:cs="Times New Roman"/>
          <w:lang w:val="en-GB"/>
        </w:rPr>
      </w:pPr>
    </w:p>
    <w:p w14:paraId="7E954CC6" w14:textId="77777777" w:rsidR="00803868" w:rsidRDefault="00803868" w:rsidP="00803868">
      <w:pPr>
        <w:spacing w:after="40"/>
        <w:ind w:left="-709"/>
        <w:rPr>
          <w:rFonts w:ascii="Garamond" w:hAnsi="Garamond" w:cs="Times New Roman"/>
          <w:b/>
          <w:bCs/>
        </w:rPr>
      </w:pPr>
      <w:r>
        <w:rPr>
          <w:rFonts w:ascii="Garamond" w:hAnsi="Garamond" w:cs="Times New Roman"/>
          <w:b/>
          <w:bCs/>
        </w:rPr>
        <w:t>1.2</w:t>
      </w:r>
      <w:r w:rsidRPr="00830985">
        <w:rPr>
          <w:rFonts w:ascii="Garamond" w:hAnsi="Garamond" w:cs="Times New Roman"/>
          <w:b/>
          <w:bCs/>
        </w:rPr>
        <w:t xml:space="preserve"> How </w:t>
      </w:r>
      <w:proofErr w:type="gramStart"/>
      <w:r w:rsidRPr="00830985">
        <w:rPr>
          <w:rFonts w:ascii="Garamond" w:hAnsi="Garamond" w:cs="Times New Roman"/>
          <w:b/>
          <w:bCs/>
        </w:rPr>
        <w:t>will the consistency and quality of data be controlled</w:t>
      </w:r>
      <w:proofErr w:type="gramEnd"/>
      <w:r w:rsidRPr="00830985">
        <w:rPr>
          <w:rFonts w:ascii="Garamond" w:hAnsi="Garamond" w:cs="Times New Roman"/>
          <w:b/>
          <w:bCs/>
        </w:rPr>
        <w:t>?</w:t>
      </w:r>
    </w:p>
    <w:p w14:paraId="4FEF6848" w14:textId="77777777" w:rsidR="00803868" w:rsidRPr="005C0EA6" w:rsidRDefault="00803868" w:rsidP="00803868">
      <w:pPr>
        <w:autoSpaceDE w:val="0"/>
        <w:autoSpaceDN w:val="0"/>
        <w:adjustRightInd w:val="0"/>
        <w:spacing w:after="80" w:line="276" w:lineRule="auto"/>
        <w:ind w:left="-709"/>
        <w:jc w:val="both"/>
        <w:rPr>
          <w:rFonts w:asciiTheme="majorBidi" w:hAnsiTheme="majorBidi" w:cstheme="majorBidi"/>
          <w:i/>
          <w:color w:val="00B050"/>
          <w:u w:val="single"/>
          <w:lang w:eastAsia="de-DE"/>
        </w:rPr>
      </w:pPr>
      <w:r>
        <w:rPr>
          <w:rFonts w:asciiTheme="majorBidi" w:hAnsiTheme="majorBidi" w:cstheme="majorBidi"/>
          <w:i/>
          <w:color w:val="00B050"/>
          <w:u w:val="single"/>
          <w:lang w:eastAsia="de-DE"/>
        </w:rPr>
        <w:t>Example answer</w:t>
      </w:r>
      <w:r w:rsidRPr="005C0EA6">
        <w:rPr>
          <w:rFonts w:asciiTheme="majorBidi" w:hAnsiTheme="majorBidi" w:cstheme="majorBidi"/>
          <w:i/>
          <w:color w:val="00B050"/>
          <w:lang w:eastAsia="de-DE"/>
        </w:rPr>
        <w:t>:</w:t>
      </w:r>
    </w:p>
    <w:p w14:paraId="2E8078E2" w14:textId="77777777" w:rsidR="00803868" w:rsidRPr="00C71C86" w:rsidRDefault="00803868" w:rsidP="00803868">
      <w:pPr>
        <w:ind w:left="-709"/>
        <w:jc w:val="both"/>
        <w:rPr>
          <w:rFonts w:ascii="Times New Roman" w:hAnsi="Times New Roman" w:cs="Times New Roman"/>
          <w:bCs/>
          <w:szCs w:val="24"/>
          <w:lang w:val="en-GB"/>
        </w:rPr>
      </w:pPr>
      <w:r>
        <w:rPr>
          <w:rFonts w:ascii="Times New Roman" w:hAnsi="Times New Roman" w:cs="Times New Roman"/>
          <w:bCs/>
          <w:szCs w:val="24"/>
          <w:lang w:val="en-GB"/>
        </w:rPr>
        <w:t xml:space="preserve">All data </w:t>
      </w:r>
      <w:proofErr w:type="gramStart"/>
      <w:r w:rsidRPr="00C71C86">
        <w:rPr>
          <w:rFonts w:ascii="Times New Roman" w:hAnsi="Times New Roman" w:cs="Times New Roman"/>
          <w:bCs/>
          <w:szCs w:val="24"/>
          <w:lang w:val="en-GB"/>
        </w:rPr>
        <w:t>will be obtained</w:t>
      </w:r>
      <w:proofErr w:type="gramEnd"/>
      <w:r w:rsidRPr="00C71C86">
        <w:rPr>
          <w:rFonts w:ascii="Times New Roman" w:hAnsi="Times New Roman" w:cs="Times New Roman"/>
          <w:bCs/>
          <w:szCs w:val="24"/>
          <w:lang w:val="en-GB"/>
        </w:rPr>
        <w:t xml:space="preserve"> using professional software</w:t>
      </w:r>
      <w:r>
        <w:rPr>
          <w:rFonts w:ascii="Times New Roman" w:hAnsi="Times New Roman" w:cs="Times New Roman"/>
          <w:bCs/>
          <w:szCs w:val="24"/>
          <w:lang w:val="en-GB"/>
        </w:rPr>
        <w:t>,</w:t>
      </w:r>
      <w:r w:rsidRPr="00C71C86">
        <w:rPr>
          <w:rFonts w:ascii="Times New Roman" w:hAnsi="Times New Roman" w:cs="Times New Roman"/>
          <w:bCs/>
          <w:szCs w:val="24"/>
          <w:lang w:val="en-GB"/>
        </w:rPr>
        <w:t xml:space="preserve"> which ensures the consistency and quality of the data. Standardized protocols for the methods and treatments with clear instructions will be prepared, if not existing </w:t>
      </w:r>
      <w:r w:rsidRPr="00C71C86">
        <w:rPr>
          <w:rFonts w:ascii="Times New Roman" w:hAnsi="Times New Roman" w:cs="Times New Roman"/>
          <w:bCs/>
          <w:szCs w:val="24"/>
          <w:lang w:val="en-GB"/>
        </w:rPr>
        <w:lastRenderedPageBreak/>
        <w:t>already, to ensure the repeatability</w:t>
      </w:r>
      <w:r>
        <w:rPr>
          <w:rFonts w:ascii="Times New Roman" w:hAnsi="Times New Roman" w:cs="Times New Roman"/>
          <w:bCs/>
          <w:szCs w:val="24"/>
          <w:lang w:val="en-GB"/>
        </w:rPr>
        <w:t xml:space="preserve"> of measured data</w:t>
      </w:r>
      <w:r w:rsidRPr="00C71C86">
        <w:rPr>
          <w:rFonts w:ascii="Times New Roman" w:hAnsi="Times New Roman" w:cs="Times New Roman"/>
          <w:bCs/>
          <w:szCs w:val="24"/>
          <w:lang w:val="en-GB"/>
        </w:rPr>
        <w:t xml:space="preserve">. Quantitative data </w:t>
      </w:r>
      <w:proofErr w:type="gramStart"/>
      <w:r w:rsidRPr="00C71C86">
        <w:rPr>
          <w:rFonts w:ascii="Times New Roman" w:hAnsi="Times New Roman" w:cs="Times New Roman"/>
          <w:bCs/>
          <w:szCs w:val="24"/>
          <w:lang w:val="en-GB"/>
        </w:rPr>
        <w:t>will be checked</w:t>
      </w:r>
      <w:proofErr w:type="gramEnd"/>
      <w:r w:rsidRPr="00C71C86">
        <w:rPr>
          <w:rFonts w:ascii="Times New Roman" w:hAnsi="Times New Roman" w:cs="Times New Roman"/>
          <w:bCs/>
          <w:szCs w:val="24"/>
          <w:lang w:val="en-GB"/>
        </w:rPr>
        <w:t xml:space="preserve"> for missing data. The </w:t>
      </w:r>
      <w:r>
        <w:rPr>
          <w:rFonts w:ascii="Times New Roman" w:hAnsi="Times New Roman" w:cs="Times New Roman"/>
          <w:bCs/>
          <w:szCs w:val="24"/>
          <w:lang w:val="en-GB"/>
        </w:rPr>
        <w:t>subproject</w:t>
      </w:r>
      <w:r w:rsidRPr="00C71C86">
        <w:rPr>
          <w:rFonts w:ascii="Times New Roman" w:hAnsi="Times New Roman" w:cs="Times New Roman"/>
          <w:bCs/>
          <w:szCs w:val="24"/>
          <w:lang w:val="en-GB"/>
        </w:rPr>
        <w:t xml:space="preserve"> leader</w:t>
      </w:r>
      <w:r>
        <w:rPr>
          <w:rFonts w:ascii="Times New Roman" w:hAnsi="Times New Roman" w:cs="Times New Roman"/>
          <w:bCs/>
          <w:szCs w:val="24"/>
          <w:lang w:val="en-GB"/>
        </w:rPr>
        <w:t>s</w:t>
      </w:r>
      <w:r w:rsidRPr="00C71C86">
        <w:rPr>
          <w:rFonts w:ascii="Times New Roman" w:hAnsi="Times New Roman" w:cs="Times New Roman"/>
          <w:bCs/>
          <w:szCs w:val="24"/>
          <w:lang w:val="en-GB"/>
        </w:rPr>
        <w:t xml:space="preserve"> </w:t>
      </w:r>
      <w:r>
        <w:rPr>
          <w:rFonts w:ascii="Times New Roman" w:hAnsi="Times New Roman" w:cs="Times New Roman"/>
          <w:bCs/>
          <w:szCs w:val="24"/>
          <w:lang w:val="en-GB"/>
        </w:rPr>
        <w:t>[</w:t>
      </w:r>
      <w:r w:rsidRPr="00C10846">
        <w:rPr>
          <w:rFonts w:ascii="Times New Roman" w:hAnsi="Times New Roman" w:cs="Times New Roman"/>
          <w:b/>
          <w:bCs/>
          <w:color w:val="FF0000"/>
          <w:szCs w:val="24"/>
          <w:lang w:val="en-GB"/>
        </w:rPr>
        <w:t>OR</w:t>
      </w:r>
      <w:r w:rsidRPr="00C10846">
        <w:rPr>
          <w:rFonts w:ascii="Times New Roman" w:hAnsi="Times New Roman" w:cs="Times New Roman"/>
          <w:bCs/>
          <w:color w:val="FF0000"/>
          <w:szCs w:val="24"/>
          <w:lang w:val="en-GB"/>
        </w:rPr>
        <w:t xml:space="preserve"> </w:t>
      </w:r>
      <w:r>
        <w:rPr>
          <w:rFonts w:ascii="Times New Roman" w:hAnsi="Times New Roman" w:cs="Times New Roman"/>
          <w:bCs/>
          <w:szCs w:val="24"/>
          <w:lang w:val="en-GB"/>
        </w:rPr>
        <w:t xml:space="preserve">WP leaders] </w:t>
      </w:r>
      <w:r w:rsidRPr="00C71C86">
        <w:rPr>
          <w:rFonts w:ascii="Times New Roman" w:hAnsi="Times New Roman" w:cs="Times New Roman"/>
          <w:bCs/>
          <w:szCs w:val="24"/>
          <w:lang w:val="en-GB"/>
        </w:rPr>
        <w:t>will review processed data files re</w:t>
      </w:r>
      <w:r>
        <w:rPr>
          <w:rFonts w:ascii="Times New Roman" w:hAnsi="Times New Roman" w:cs="Times New Roman"/>
          <w:bCs/>
          <w:szCs w:val="24"/>
          <w:lang w:val="en-GB"/>
        </w:rPr>
        <w:t>gularly and before any release.</w:t>
      </w:r>
    </w:p>
    <w:p w14:paraId="11AA5111" w14:textId="77777777" w:rsidR="00803868" w:rsidRPr="0019528D" w:rsidRDefault="00803868" w:rsidP="00803868">
      <w:pPr>
        <w:spacing w:after="80"/>
        <w:ind w:left="-709"/>
        <w:jc w:val="both"/>
        <w:rPr>
          <w:rFonts w:ascii="Times New Roman" w:hAnsi="Times New Roman" w:cs="Times New Roman"/>
          <w:lang w:val="en-GB"/>
        </w:rPr>
      </w:pPr>
    </w:p>
    <w:p w14:paraId="4DF4C048" w14:textId="77777777" w:rsidR="00803868" w:rsidRPr="00180593" w:rsidRDefault="00803868" w:rsidP="00803868">
      <w:pPr>
        <w:spacing w:after="80"/>
        <w:ind w:left="-709"/>
        <w:rPr>
          <w:rFonts w:ascii="Garamond" w:hAnsi="Garamond" w:cs="Times New Roman"/>
          <w:b/>
          <w:bCs/>
        </w:rPr>
      </w:pPr>
      <w:r w:rsidRPr="00A32A60">
        <w:rPr>
          <w:rFonts w:ascii="Garamond" w:hAnsi="Garamond" w:cs="Times New Roman"/>
          <w:b/>
          <w:bCs/>
        </w:rPr>
        <w:t>2. Ethics and Legal Compliance</w:t>
      </w:r>
    </w:p>
    <w:p w14:paraId="41817275" w14:textId="77777777" w:rsidR="00803868" w:rsidRDefault="00803868" w:rsidP="00803868">
      <w:pPr>
        <w:spacing w:after="80"/>
        <w:ind w:left="-709"/>
        <w:rPr>
          <w:rFonts w:ascii="Garamond" w:hAnsi="Garamond" w:cs="Times New Roman"/>
          <w:b/>
          <w:bCs/>
        </w:rPr>
      </w:pPr>
      <w:r w:rsidRPr="00A32A60">
        <w:rPr>
          <w:rFonts w:ascii="Garamond" w:hAnsi="Garamond" w:cs="Times New Roman"/>
          <w:b/>
          <w:bCs/>
        </w:rPr>
        <w:t xml:space="preserve">2.1 </w:t>
      </w:r>
      <w:r>
        <w:rPr>
          <w:rFonts w:ascii="Garamond" w:hAnsi="Garamond" w:cs="Times New Roman"/>
          <w:b/>
          <w:bCs/>
        </w:rPr>
        <w:t xml:space="preserve">What ethical issues </w:t>
      </w:r>
      <w:proofErr w:type="gramStart"/>
      <w:r>
        <w:rPr>
          <w:rFonts w:ascii="Garamond" w:hAnsi="Garamond" w:cs="Times New Roman"/>
          <w:b/>
          <w:bCs/>
        </w:rPr>
        <w:t>are related</w:t>
      </w:r>
      <w:proofErr w:type="gramEnd"/>
      <w:r>
        <w:rPr>
          <w:rFonts w:ascii="Garamond" w:hAnsi="Garamond" w:cs="Times New Roman"/>
          <w:b/>
          <w:bCs/>
        </w:rPr>
        <w:t xml:space="preserve"> to your data management</w:t>
      </w:r>
      <w:r w:rsidRPr="00A32A60">
        <w:rPr>
          <w:rFonts w:ascii="Garamond" w:hAnsi="Garamond" w:cs="Times New Roman"/>
          <w:b/>
          <w:bCs/>
        </w:rPr>
        <w:t>?</w:t>
      </w:r>
    </w:p>
    <w:p w14:paraId="0F88DEB8" w14:textId="77777777" w:rsidR="00803868" w:rsidRDefault="00803868" w:rsidP="00803868">
      <w:pPr>
        <w:ind w:left="-709"/>
        <w:jc w:val="both"/>
        <w:rPr>
          <w:rFonts w:ascii="Times New Roman" w:hAnsi="Times New Roman" w:cs="Times New Roman"/>
          <w:bCs/>
        </w:rPr>
      </w:pPr>
      <w:r>
        <w:rPr>
          <w:rFonts w:ascii="Times New Roman" w:hAnsi="Times New Roman" w:cs="Times New Roman"/>
          <w:color w:val="000000" w:themeColor="text1"/>
        </w:rPr>
        <w:t>The consortium</w:t>
      </w:r>
      <w:r w:rsidRPr="7504AEE6">
        <w:rPr>
          <w:rFonts w:ascii="Times New Roman" w:hAnsi="Times New Roman" w:cs="Times New Roman"/>
          <w:color w:val="000000" w:themeColor="text1"/>
        </w:rPr>
        <w:t xml:space="preserve"> is committed to follow </w:t>
      </w:r>
      <w:r w:rsidRPr="7504AEE6">
        <w:rPr>
          <w:rFonts w:ascii="Times New Roman" w:hAnsi="Times New Roman" w:cs="Times New Roman"/>
        </w:rPr>
        <w:t>the</w:t>
      </w:r>
      <w:r>
        <w:rPr>
          <w:rFonts w:ascii="Times New Roman" w:hAnsi="Times New Roman" w:cs="Times New Roman"/>
        </w:rPr>
        <w:t xml:space="preserve"> </w:t>
      </w:r>
      <w:hyperlink r:id="rId11" w:history="1">
        <w:r w:rsidRPr="00F62FE7">
          <w:rPr>
            <w:rStyle w:val="Hyperlink"/>
            <w:rFonts w:ascii="Times New Roman" w:hAnsi="Times New Roman" w:cs="Times New Roman"/>
          </w:rPr>
          <w:t>guidelines</w:t>
        </w:r>
      </w:hyperlink>
      <w:r w:rsidRPr="7504AEE6">
        <w:rPr>
          <w:rFonts w:ascii="Times New Roman" w:hAnsi="Times New Roman" w:cs="Times New Roman"/>
        </w:rPr>
        <w:t xml:space="preserve"> </w:t>
      </w:r>
      <w:r w:rsidRPr="7504AEE6">
        <w:rPr>
          <w:rFonts w:ascii="Times New Roman" w:hAnsi="Times New Roman" w:cs="Times New Roman"/>
          <w:color w:val="000000" w:themeColor="text1"/>
        </w:rPr>
        <w:t>issued by the Finnish Advisory Board on Research Integrity (“</w:t>
      </w:r>
      <w:r w:rsidRPr="7504AEE6">
        <w:rPr>
          <w:rFonts w:ascii="Times New Roman" w:hAnsi="Times New Roman" w:cs="Times New Roman"/>
          <w:i/>
          <w:iCs/>
          <w:color w:val="000000" w:themeColor="text1"/>
        </w:rPr>
        <w:t>Responsible</w:t>
      </w:r>
      <w:r w:rsidRPr="7504AEE6">
        <w:rPr>
          <w:rFonts w:ascii="Times New Roman" w:hAnsi="Times New Roman" w:cs="Times New Roman"/>
          <w:color w:val="000000" w:themeColor="text1"/>
        </w:rPr>
        <w:t xml:space="preserve"> </w:t>
      </w:r>
      <w:r w:rsidRPr="7504AEE6">
        <w:rPr>
          <w:rFonts w:ascii="Times New Roman" w:hAnsi="Times New Roman" w:cs="Times New Roman"/>
          <w:i/>
          <w:iCs/>
        </w:rPr>
        <w:t>conduct of research and procedures for handling allegations of misconduct in Finland</w:t>
      </w:r>
      <w:r w:rsidRPr="7504AEE6">
        <w:rPr>
          <w:rFonts w:ascii="Times New Roman" w:hAnsi="Times New Roman" w:cs="Times New Roman"/>
        </w:rPr>
        <w:t xml:space="preserve">”) on good scientific practice, how to handle violations against it, as well as valid legislation. </w:t>
      </w:r>
      <w:r w:rsidRPr="7504AEE6">
        <w:rPr>
          <w:rFonts w:ascii="Times New Roman" w:eastAsia="Times New Roman" w:hAnsi="Times New Roman" w:cs="Times New Roman"/>
        </w:rPr>
        <w:t xml:space="preserve">We are also following </w:t>
      </w:r>
      <w:hyperlink r:id="rId12" w:history="1">
        <w:r w:rsidRPr="00FA310C">
          <w:rPr>
            <w:rStyle w:val="Hyperlink"/>
            <w:rFonts w:ascii="Times New Roman" w:eastAsia="Times New Roman" w:hAnsi="Times New Roman" w:cs="Times New Roman"/>
          </w:rPr>
          <w:t>the European Code of Conduct for Research Integrity by ALLEA</w:t>
        </w:r>
      </w:hyperlink>
      <w:r w:rsidRPr="7504AEE6">
        <w:rPr>
          <w:rFonts w:ascii="Times New Roman" w:eastAsia="Times New Roman" w:hAnsi="Times New Roman" w:cs="Times New Roman"/>
        </w:rPr>
        <w:t xml:space="preserve">. </w:t>
      </w:r>
      <w:r w:rsidRPr="7504AEE6">
        <w:rPr>
          <w:rFonts w:ascii="Times New Roman" w:hAnsi="Times New Roman" w:cs="Times New Roman"/>
        </w:rPr>
        <w:t xml:space="preserve">Aalto University has a </w:t>
      </w:r>
      <w:hyperlink r:id="rId13" w:history="1">
        <w:r w:rsidRPr="00FA310C">
          <w:rPr>
            <w:rStyle w:val="Hyperlink"/>
            <w:rFonts w:ascii="Times New Roman" w:hAnsi="Times New Roman" w:cs="Times New Roman"/>
            <w:lang w:val="en-GB"/>
          </w:rPr>
          <w:t>Research Ethics Committee</w:t>
        </w:r>
      </w:hyperlink>
      <w:r w:rsidRPr="7504AEE6">
        <w:rPr>
          <w:rFonts w:ascii="Times New Roman" w:hAnsi="Times New Roman" w:cs="Times New Roman"/>
        </w:rPr>
        <w:t xml:space="preserve"> whose tasks include ex-ante evaluations of the ethical nature of research projects</w:t>
      </w:r>
      <w:r w:rsidRPr="00F26C5E">
        <w:rPr>
          <w:rFonts w:ascii="Times New Roman" w:hAnsi="Times New Roman" w:cs="Times New Roman"/>
          <w:bCs/>
        </w:rPr>
        <w:t>.</w:t>
      </w:r>
    </w:p>
    <w:p w14:paraId="10D4E91A" w14:textId="77777777" w:rsidR="00803868" w:rsidRDefault="00803868" w:rsidP="00803868">
      <w:pPr>
        <w:autoSpaceDE w:val="0"/>
        <w:autoSpaceDN w:val="0"/>
        <w:adjustRightInd w:val="0"/>
        <w:spacing w:after="80"/>
        <w:ind w:left="-709"/>
        <w:jc w:val="both"/>
        <w:rPr>
          <w:rFonts w:asciiTheme="majorBidi" w:hAnsiTheme="majorBidi" w:cstheme="majorBidi"/>
          <w:i/>
          <w:color w:val="00B050"/>
          <w:lang w:eastAsia="de-DE"/>
        </w:rPr>
      </w:pPr>
      <w:r>
        <w:rPr>
          <w:rFonts w:asciiTheme="majorBidi" w:hAnsiTheme="majorBidi" w:cstheme="majorBidi"/>
          <w:i/>
          <w:color w:val="00B050"/>
          <w:u w:val="single"/>
          <w:lang w:eastAsia="de-DE"/>
        </w:rPr>
        <w:t xml:space="preserve">Example answer </w:t>
      </w:r>
      <w:proofErr w:type="gramStart"/>
      <w:r>
        <w:rPr>
          <w:rFonts w:asciiTheme="majorBidi" w:hAnsiTheme="majorBidi" w:cstheme="majorBidi"/>
          <w:i/>
          <w:color w:val="00B050"/>
          <w:u w:val="single"/>
          <w:lang w:eastAsia="de-DE"/>
        </w:rPr>
        <w:t>1</w:t>
      </w:r>
      <w:proofErr w:type="gramEnd"/>
      <w:r>
        <w:rPr>
          <w:rFonts w:asciiTheme="majorBidi" w:hAnsiTheme="majorBidi" w:cstheme="majorBidi"/>
          <w:i/>
          <w:color w:val="00B050"/>
          <w:u w:val="single"/>
          <w:lang w:eastAsia="de-DE"/>
        </w:rPr>
        <w:t xml:space="preserve"> (if no ethical issues are foreseen)</w:t>
      </w:r>
      <w:r w:rsidRPr="005C0EA6">
        <w:rPr>
          <w:rFonts w:asciiTheme="majorBidi" w:hAnsiTheme="majorBidi" w:cstheme="majorBidi"/>
          <w:i/>
          <w:color w:val="00B050"/>
          <w:lang w:eastAsia="de-DE"/>
        </w:rPr>
        <w:t>:</w:t>
      </w:r>
    </w:p>
    <w:p w14:paraId="52FF3D05" w14:textId="77777777" w:rsidR="00803868" w:rsidRPr="00653378" w:rsidRDefault="00803868" w:rsidP="00803868">
      <w:pPr>
        <w:spacing w:after="200"/>
        <w:ind w:left="-709"/>
        <w:jc w:val="both"/>
        <w:rPr>
          <w:rFonts w:ascii="Times New Roman" w:hAnsi="Times New Roman" w:cs="Times New Roman"/>
          <w:szCs w:val="24"/>
        </w:rPr>
      </w:pPr>
      <w:r w:rsidRPr="00653378">
        <w:rPr>
          <w:rFonts w:ascii="Times New Roman" w:hAnsi="Times New Roman" w:cs="Times New Roman"/>
          <w:szCs w:val="24"/>
        </w:rPr>
        <w:t xml:space="preserve">No studies </w:t>
      </w:r>
      <w:proofErr w:type="gramStart"/>
      <w:r w:rsidRPr="00653378">
        <w:rPr>
          <w:rFonts w:ascii="Times New Roman" w:hAnsi="Times New Roman" w:cs="Times New Roman"/>
          <w:szCs w:val="24"/>
        </w:rPr>
        <w:t>will be conducted</w:t>
      </w:r>
      <w:proofErr w:type="gramEnd"/>
      <w:r w:rsidRPr="00653378">
        <w:rPr>
          <w:rFonts w:ascii="Times New Roman" w:hAnsi="Times New Roman" w:cs="Times New Roman"/>
          <w:szCs w:val="24"/>
        </w:rPr>
        <w:t xml:space="preserve"> </w:t>
      </w:r>
      <w:r>
        <w:rPr>
          <w:rFonts w:ascii="Times New Roman" w:hAnsi="Times New Roman" w:cs="Times New Roman"/>
          <w:szCs w:val="24"/>
        </w:rPr>
        <w:t xml:space="preserve">in which </w:t>
      </w:r>
      <w:r w:rsidRPr="00653378">
        <w:rPr>
          <w:rFonts w:ascii="Times New Roman" w:hAnsi="Times New Roman" w:cs="Times New Roman"/>
          <w:szCs w:val="24"/>
        </w:rPr>
        <w:t>ethical issues</w:t>
      </w:r>
      <w:r>
        <w:rPr>
          <w:rFonts w:ascii="Times New Roman" w:hAnsi="Times New Roman" w:cs="Times New Roman"/>
          <w:szCs w:val="24"/>
        </w:rPr>
        <w:t xml:space="preserve"> </w:t>
      </w:r>
      <w:r w:rsidRPr="00653378">
        <w:rPr>
          <w:rFonts w:ascii="Times New Roman" w:hAnsi="Times New Roman" w:cs="Times New Roman"/>
          <w:szCs w:val="24"/>
        </w:rPr>
        <w:t>may arise, such as research carried out with human beings or animals, genetic information, sensitive patient information</w:t>
      </w:r>
      <w:r>
        <w:rPr>
          <w:rFonts w:ascii="Times New Roman" w:hAnsi="Times New Roman" w:cs="Times New Roman"/>
          <w:szCs w:val="24"/>
        </w:rPr>
        <w:t xml:space="preserve">, </w:t>
      </w:r>
      <w:r w:rsidRPr="00653378">
        <w:rPr>
          <w:rFonts w:ascii="Times New Roman" w:hAnsi="Times New Roman" w:cs="Times New Roman"/>
          <w:szCs w:val="24"/>
        </w:rPr>
        <w:t>GPS locations or other personal data.</w:t>
      </w:r>
      <w:r>
        <w:rPr>
          <w:rFonts w:ascii="Times New Roman" w:hAnsi="Times New Roman" w:cs="Times New Roman"/>
          <w:szCs w:val="24"/>
        </w:rPr>
        <w:t xml:space="preserve"> </w:t>
      </w:r>
      <w:r>
        <w:rPr>
          <w:rFonts w:ascii="Times New Roman" w:hAnsi="Times New Roman" w:cs="Times New Roman"/>
          <w:lang w:val="en-GB"/>
        </w:rPr>
        <w:t>T</w:t>
      </w:r>
      <w:r w:rsidRPr="7504AEE6">
        <w:rPr>
          <w:rFonts w:ascii="Times New Roman" w:hAnsi="Times New Roman" w:cs="Times New Roman"/>
        </w:rPr>
        <w:t xml:space="preserve">he </w:t>
      </w:r>
      <w:r w:rsidRPr="7504AEE6">
        <w:rPr>
          <w:rFonts w:ascii="Times New Roman" w:hAnsi="Times New Roman" w:cs="Times New Roman"/>
          <w:lang w:eastAsia="de-DE"/>
        </w:rPr>
        <w:t>EU’s General Data Protection Regulation’s</w:t>
      </w:r>
      <w:r>
        <w:rPr>
          <w:rFonts w:ascii="Times New Roman" w:hAnsi="Times New Roman" w:cs="Times New Roman"/>
          <w:lang w:eastAsia="de-DE"/>
        </w:rPr>
        <w:t xml:space="preserve"> (</w:t>
      </w:r>
      <w:hyperlink r:id="rId14" w:history="1">
        <w:r w:rsidRPr="00F62FE7">
          <w:rPr>
            <w:rStyle w:val="Hyperlink"/>
            <w:rFonts w:ascii="Times New Roman" w:hAnsi="Times New Roman" w:cs="Times New Roman"/>
            <w:lang w:eastAsia="de-DE"/>
          </w:rPr>
          <w:t>GDPR</w:t>
        </w:r>
      </w:hyperlink>
      <w:r>
        <w:rPr>
          <w:rFonts w:ascii="Times New Roman" w:hAnsi="Times New Roman" w:cs="Times New Roman"/>
          <w:lang w:eastAsia="de-DE"/>
        </w:rPr>
        <w:t xml:space="preserve">) </w:t>
      </w:r>
      <w:r w:rsidRPr="7504AEE6">
        <w:rPr>
          <w:rFonts w:ascii="Times New Roman" w:hAnsi="Times New Roman" w:cs="Times New Roman"/>
          <w:lang w:eastAsia="de-DE"/>
        </w:rPr>
        <w:t>and the Finn</w:t>
      </w:r>
      <w:r>
        <w:rPr>
          <w:rFonts w:ascii="Times New Roman" w:hAnsi="Times New Roman" w:cs="Times New Roman"/>
          <w:lang w:eastAsia="de-DE"/>
        </w:rPr>
        <w:t xml:space="preserve">ish Personal </w:t>
      </w:r>
      <w:r w:rsidRPr="00F26C5E">
        <w:rPr>
          <w:rFonts w:ascii="Times New Roman" w:hAnsi="Times New Roman" w:cs="Times New Roman"/>
          <w:bCs/>
        </w:rPr>
        <w:t xml:space="preserve">Data Act requirements </w:t>
      </w:r>
      <w:proofErr w:type="gramStart"/>
      <w:r w:rsidRPr="00F26C5E">
        <w:rPr>
          <w:rFonts w:ascii="Times New Roman" w:hAnsi="Times New Roman" w:cs="Times New Roman"/>
          <w:bCs/>
        </w:rPr>
        <w:t>will be applied</w:t>
      </w:r>
      <w:proofErr w:type="gramEnd"/>
      <w:r>
        <w:rPr>
          <w:rFonts w:ascii="Times New Roman" w:hAnsi="Times New Roman" w:cs="Times New Roman"/>
          <w:bCs/>
        </w:rPr>
        <w:t>,</w:t>
      </w:r>
      <w:r w:rsidRPr="00F26C5E">
        <w:rPr>
          <w:rFonts w:ascii="Times New Roman" w:hAnsi="Times New Roman" w:cs="Times New Roman"/>
          <w:bCs/>
        </w:rPr>
        <w:t xml:space="preserve"> if </w:t>
      </w:r>
      <w:r>
        <w:rPr>
          <w:rFonts w:ascii="Times New Roman" w:hAnsi="Times New Roman" w:cs="Times New Roman"/>
          <w:bCs/>
        </w:rPr>
        <w:t>personal data is handled in the project.</w:t>
      </w:r>
    </w:p>
    <w:p w14:paraId="24D4D9F6" w14:textId="77777777" w:rsidR="00803868" w:rsidRDefault="00803868" w:rsidP="00803868">
      <w:pPr>
        <w:autoSpaceDE w:val="0"/>
        <w:autoSpaceDN w:val="0"/>
        <w:adjustRightInd w:val="0"/>
        <w:spacing w:after="80"/>
        <w:ind w:left="-709"/>
        <w:jc w:val="both"/>
        <w:rPr>
          <w:rFonts w:asciiTheme="majorBidi" w:hAnsiTheme="majorBidi" w:cstheme="majorBidi"/>
          <w:i/>
          <w:color w:val="00B050"/>
          <w:lang w:eastAsia="de-DE"/>
        </w:rPr>
      </w:pPr>
      <w:r>
        <w:rPr>
          <w:rFonts w:asciiTheme="majorBidi" w:hAnsiTheme="majorBidi" w:cstheme="majorBidi"/>
          <w:i/>
          <w:color w:val="00B050"/>
          <w:u w:val="single"/>
          <w:lang w:eastAsia="de-DE"/>
        </w:rPr>
        <w:t xml:space="preserve">Example </w:t>
      </w:r>
      <w:r w:rsidRPr="003D1AAC">
        <w:rPr>
          <w:rFonts w:asciiTheme="majorBidi" w:hAnsiTheme="majorBidi" w:cstheme="majorBidi"/>
          <w:i/>
          <w:color w:val="00B050"/>
          <w:u w:val="single"/>
          <w:lang w:eastAsia="de-DE"/>
        </w:rPr>
        <w:t xml:space="preserve">answer </w:t>
      </w:r>
      <w:proofErr w:type="gramStart"/>
      <w:r w:rsidRPr="003D1AAC">
        <w:rPr>
          <w:rFonts w:asciiTheme="majorBidi" w:hAnsiTheme="majorBidi" w:cstheme="majorBidi"/>
          <w:i/>
          <w:color w:val="00B050"/>
          <w:u w:val="single"/>
          <w:lang w:eastAsia="de-DE"/>
        </w:rPr>
        <w:t>2</w:t>
      </w:r>
      <w:proofErr w:type="gramEnd"/>
      <w:r w:rsidRPr="003D1AAC">
        <w:rPr>
          <w:rFonts w:asciiTheme="majorBidi" w:hAnsiTheme="majorBidi" w:cstheme="majorBidi"/>
          <w:i/>
          <w:color w:val="00B050"/>
          <w:u w:val="single"/>
          <w:lang w:eastAsia="de-DE"/>
        </w:rPr>
        <w:t xml:space="preserve"> (</w:t>
      </w:r>
      <w:r w:rsidRPr="003D1AAC">
        <w:rPr>
          <w:rFonts w:ascii="Times New Roman" w:hAnsi="Times New Roman" w:cs="Times New Roman"/>
          <w:i/>
          <w:color w:val="00B050"/>
          <w:szCs w:val="24"/>
          <w:u w:val="single"/>
        </w:rPr>
        <w:t>explain in detail the ethical issues within your research</w:t>
      </w:r>
      <w:r w:rsidRPr="003D1AAC">
        <w:rPr>
          <w:rFonts w:asciiTheme="majorBidi" w:hAnsiTheme="majorBidi" w:cstheme="majorBidi"/>
          <w:i/>
          <w:color w:val="00B050"/>
          <w:u w:val="single"/>
          <w:lang w:eastAsia="de-DE"/>
        </w:rPr>
        <w:t>)</w:t>
      </w:r>
      <w:r w:rsidRPr="005C0EA6">
        <w:rPr>
          <w:rFonts w:asciiTheme="majorBidi" w:hAnsiTheme="majorBidi" w:cstheme="majorBidi"/>
          <w:i/>
          <w:color w:val="00B050"/>
          <w:lang w:eastAsia="de-DE"/>
        </w:rPr>
        <w:t>:</w:t>
      </w:r>
    </w:p>
    <w:p w14:paraId="14BA707C" w14:textId="77777777" w:rsidR="00803868" w:rsidRDefault="00803868" w:rsidP="00803868">
      <w:pPr>
        <w:ind w:left="-709"/>
        <w:jc w:val="both"/>
        <w:rPr>
          <w:rFonts w:ascii="Times New Roman" w:hAnsi="Times New Roman" w:cs="Times New Roman"/>
          <w:szCs w:val="24"/>
          <w:lang w:val="en-GB"/>
        </w:rPr>
      </w:pPr>
      <w:r>
        <w:rPr>
          <w:rFonts w:ascii="Times New Roman" w:hAnsi="Times New Roman" w:cs="Times New Roman"/>
          <w:szCs w:val="24"/>
        </w:rPr>
        <w:t>The project collects personal data for research purposes (see section 1). T</w:t>
      </w:r>
      <w:r w:rsidRPr="00C71C86">
        <w:rPr>
          <w:rFonts w:ascii="Times New Roman" w:hAnsi="Times New Roman" w:cs="Times New Roman"/>
          <w:szCs w:val="24"/>
        </w:rPr>
        <w:t>he participation is voluntary</w:t>
      </w:r>
      <w:r>
        <w:rPr>
          <w:rFonts w:ascii="Times New Roman" w:hAnsi="Times New Roman" w:cs="Times New Roman"/>
          <w:szCs w:val="24"/>
        </w:rPr>
        <w:t xml:space="preserve"> and to ensure this, t</w:t>
      </w:r>
      <w:r w:rsidRPr="00C71C86">
        <w:rPr>
          <w:rFonts w:ascii="Times New Roman" w:hAnsi="Times New Roman" w:cs="Times New Roman"/>
          <w:szCs w:val="24"/>
        </w:rPr>
        <w:t xml:space="preserve">he individual participants will give their consent for </w:t>
      </w:r>
      <w:r>
        <w:rPr>
          <w:rFonts w:ascii="Times New Roman" w:hAnsi="Times New Roman" w:cs="Times New Roman"/>
          <w:szCs w:val="24"/>
        </w:rPr>
        <w:t xml:space="preserve">participating in the project. The project collects personal data for research purposes (see section 1). The participants </w:t>
      </w:r>
      <w:proofErr w:type="gramStart"/>
      <w:r>
        <w:rPr>
          <w:rFonts w:ascii="Times New Roman" w:hAnsi="Times New Roman" w:cs="Times New Roman"/>
          <w:szCs w:val="24"/>
        </w:rPr>
        <w:t xml:space="preserve">will be </w:t>
      </w:r>
      <w:commentRangeStart w:id="3"/>
      <w:r>
        <w:rPr>
          <w:rFonts w:ascii="Times New Roman" w:hAnsi="Times New Roman" w:cs="Times New Roman"/>
          <w:szCs w:val="24"/>
        </w:rPr>
        <w:t>informed</w:t>
      </w:r>
      <w:commentRangeEnd w:id="3"/>
      <w:proofErr w:type="gramEnd"/>
      <w:r>
        <w:rPr>
          <w:rStyle w:val="CommentReference"/>
        </w:rPr>
        <w:commentReference w:id="3"/>
      </w:r>
      <w:r>
        <w:rPr>
          <w:rFonts w:ascii="Times New Roman" w:hAnsi="Times New Roman" w:cs="Times New Roman"/>
          <w:szCs w:val="24"/>
        </w:rPr>
        <w:t xml:space="preserve"> of </w:t>
      </w:r>
      <w:r w:rsidRPr="00C71C86">
        <w:rPr>
          <w:rFonts w:ascii="Times New Roman" w:hAnsi="Times New Roman" w:cs="Times New Roman"/>
          <w:szCs w:val="24"/>
        </w:rPr>
        <w:t xml:space="preserve">data collection, and subsequent storage and </w:t>
      </w:r>
      <w:commentRangeStart w:id="4"/>
      <w:r w:rsidRPr="00C71C86">
        <w:rPr>
          <w:rFonts w:ascii="Times New Roman" w:hAnsi="Times New Roman" w:cs="Times New Roman"/>
          <w:szCs w:val="24"/>
        </w:rPr>
        <w:t>analysis</w:t>
      </w:r>
      <w:commentRangeEnd w:id="4"/>
      <w:r w:rsidRPr="00C71C86">
        <w:rPr>
          <w:rStyle w:val="CommentReference"/>
          <w:rFonts w:ascii="Times New Roman" w:hAnsi="Times New Roman" w:cs="Times New Roman"/>
          <w:szCs w:val="24"/>
          <w:lang w:val="en-GB"/>
        </w:rPr>
        <w:commentReference w:id="4"/>
      </w:r>
      <w:r>
        <w:rPr>
          <w:rFonts w:ascii="Times New Roman" w:hAnsi="Times New Roman" w:cs="Times New Roman"/>
          <w:szCs w:val="24"/>
        </w:rPr>
        <w:t xml:space="preserve"> in the project</w:t>
      </w:r>
      <w:r>
        <w:rPr>
          <w:rStyle w:val="CommentReference"/>
        </w:rPr>
        <w:commentReference w:id="5"/>
      </w:r>
      <w:r>
        <w:rPr>
          <w:rFonts w:ascii="Times New Roman" w:hAnsi="Times New Roman" w:cs="Times New Roman"/>
          <w:szCs w:val="24"/>
        </w:rPr>
        <w:t xml:space="preserve"> in accordance with </w:t>
      </w:r>
      <w:hyperlink r:id="rId15" w:history="1">
        <w:r w:rsidRPr="006C6161">
          <w:rPr>
            <w:rStyle w:val="Hyperlink"/>
            <w:rFonts w:ascii="Times New Roman" w:hAnsi="Times New Roman" w:cs="Times New Roman"/>
            <w:szCs w:val="24"/>
          </w:rPr>
          <w:t>the GDPR</w:t>
        </w:r>
      </w:hyperlink>
      <w:r w:rsidRPr="00C71C86">
        <w:rPr>
          <w:rFonts w:ascii="Times New Roman" w:hAnsi="Times New Roman" w:cs="Times New Roman"/>
          <w:szCs w:val="24"/>
        </w:rPr>
        <w:t>.</w:t>
      </w:r>
      <w:r>
        <w:rPr>
          <w:rFonts w:ascii="Times New Roman" w:hAnsi="Times New Roman" w:cs="Times New Roman"/>
          <w:szCs w:val="24"/>
        </w:rPr>
        <w:t xml:space="preserve"> </w:t>
      </w:r>
      <w:r w:rsidRPr="00C71C86">
        <w:rPr>
          <w:rFonts w:ascii="Times New Roman" w:hAnsi="Times New Roman" w:cs="Times New Roman"/>
          <w:szCs w:val="24"/>
          <w:lang w:val="en-GB"/>
        </w:rPr>
        <w:t xml:space="preserve">The collection of identifiers </w:t>
      </w:r>
      <w:proofErr w:type="gramStart"/>
      <w:r w:rsidRPr="00C71C86">
        <w:rPr>
          <w:rFonts w:ascii="Times New Roman" w:hAnsi="Times New Roman" w:cs="Times New Roman"/>
          <w:szCs w:val="24"/>
          <w:lang w:val="en-GB"/>
        </w:rPr>
        <w:t>are minimized</w:t>
      </w:r>
      <w:proofErr w:type="gramEnd"/>
      <w:r w:rsidRPr="00C71C86">
        <w:rPr>
          <w:rFonts w:ascii="Times New Roman" w:hAnsi="Times New Roman" w:cs="Times New Roman"/>
          <w:szCs w:val="24"/>
          <w:lang w:val="en-GB"/>
        </w:rPr>
        <w:t>.</w:t>
      </w:r>
      <w:r>
        <w:rPr>
          <w:rFonts w:ascii="Times New Roman" w:hAnsi="Times New Roman" w:cs="Times New Roman"/>
          <w:szCs w:val="24"/>
          <w:lang w:val="en-GB"/>
        </w:rPr>
        <w:t xml:space="preserve"> </w:t>
      </w:r>
    </w:p>
    <w:p w14:paraId="4F7A0EC7" w14:textId="77777777" w:rsidR="00803868" w:rsidRDefault="00803868" w:rsidP="00803868">
      <w:pPr>
        <w:ind w:left="-709"/>
        <w:jc w:val="both"/>
        <w:rPr>
          <w:rFonts w:ascii="Times New Roman" w:hAnsi="Times New Roman" w:cs="Times New Roman"/>
          <w:szCs w:val="24"/>
          <w:lang w:val="en-GB"/>
        </w:rPr>
      </w:pPr>
      <w:r w:rsidRPr="00C71C86">
        <w:rPr>
          <w:rFonts w:ascii="Times New Roman" w:hAnsi="Times New Roman" w:cs="Times New Roman"/>
          <w:szCs w:val="24"/>
        </w:rPr>
        <w:t xml:space="preserve">Individuals are entitled to review the data concerning them, request deletion of their </w:t>
      </w:r>
      <w:commentRangeStart w:id="6"/>
      <w:r w:rsidRPr="00C71C86">
        <w:rPr>
          <w:rFonts w:ascii="Times New Roman" w:hAnsi="Times New Roman" w:cs="Times New Roman"/>
          <w:szCs w:val="24"/>
        </w:rPr>
        <w:t>data</w:t>
      </w:r>
      <w:commentRangeEnd w:id="6"/>
      <w:r>
        <w:rPr>
          <w:rStyle w:val="CommentReference"/>
        </w:rPr>
        <w:commentReference w:id="6"/>
      </w:r>
      <w:r w:rsidRPr="00C71C86">
        <w:rPr>
          <w:rFonts w:ascii="Times New Roman" w:hAnsi="Times New Roman" w:cs="Times New Roman"/>
          <w:szCs w:val="24"/>
        </w:rPr>
        <w:t xml:space="preserve">, and stop participating in the data collection at any point in time. </w:t>
      </w:r>
      <w:r w:rsidRPr="00C71C86">
        <w:rPr>
          <w:rFonts w:ascii="Times New Roman" w:hAnsi="Times New Roman" w:cs="Times New Roman"/>
          <w:szCs w:val="24"/>
          <w:lang w:val="en-GB"/>
        </w:rPr>
        <w:t xml:space="preserve">Only data that </w:t>
      </w:r>
      <w:proofErr w:type="gramStart"/>
      <w:r w:rsidRPr="00C71C86">
        <w:rPr>
          <w:rFonts w:ascii="Times New Roman" w:hAnsi="Times New Roman" w:cs="Times New Roman"/>
          <w:szCs w:val="24"/>
          <w:lang w:val="en-GB"/>
        </w:rPr>
        <w:t>can be efficiently anonymized</w:t>
      </w:r>
      <w:proofErr w:type="gramEnd"/>
      <w:r w:rsidRPr="00C71C86">
        <w:rPr>
          <w:rFonts w:ascii="Times New Roman" w:hAnsi="Times New Roman" w:cs="Times New Roman"/>
          <w:szCs w:val="24"/>
          <w:lang w:val="en-GB"/>
        </w:rPr>
        <w:t xml:space="preserve"> will be deposited in public repositories. </w:t>
      </w:r>
    </w:p>
    <w:p w14:paraId="1895B7F2" w14:textId="77777777" w:rsidR="00803868" w:rsidRPr="008D6CAD" w:rsidRDefault="00803868" w:rsidP="00803868">
      <w:pPr>
        <w:ind w:left="-709"/>
        <w:jc w:val="both"/>
        <w:rPr>
          <w:rFonts w:ascii="Times New Roman" w:eastAsia="Times New Roman" w:hAnsi="Times New Roman" w:cs="Times New Roman"/>
          <w:b/>
        </w:rPr>
      </w:pPr>
      <w:r w:rsidRPr="00C71C86">
        <w:rPr>
          <w:rFonts w:ascii="Times New Roman" w:hAnsi="Times New Roman" w:cs="Times New Roman"/>
          <w:szCs w:val="24"/>
        </w:rPr>
        <w:t>All participants are legally competent adults (</w:t>
      </w:r>
      <w:r w:rsidRPr="00360E59">
        <w:rPr>
          <w:rFonts w:ascii="Times New Roman" w:hAnsi="Times New Roman" w:cs="Times New Roman"/>
          <w:b/>
          <w:color w:val="FF0000"/>
          <w:szCs w:val="24"/>
          <w:lang w:val="en-GB"/>
        </w:rPr>
        <w:t>OR</w:t>
      </w:r>
      <w:r w:rsidRPr="00C71C86">
        <w:rPr>
          <w:rFonts w:ascii="Times New Roman" w:hAnsi="Times New Roman" w:cs="Times New Roman"/>
          <w:szCs w:val="24"/>
          <w:lang w:val="en-GB"/>
        </w:rPr>
        <w:t xml:space="preserve"> Permission </w:t>
      </w:r>
      <w:proofErr w:type="gramStart"/>
      <w:r w:rsidRPr="00C71C86">
        <w:rPr>
          <w:rFonts w:ascii="Times New Roman" w:hAnsi="Times New Roman" w:cs="Times New Roman"/>
          <w:szCs w:val="24"/>
          <w:lang w:val="en-GB"/>
        </w:rPr>
        <w:t>will be sought</w:t>
      </w:r>
      <w:proofErr w:type="gramEnd"/>
      <w:r w:rsidRPr="00C71C86">
        <w:rPr>
          <w:rFonts w:ascii="Times New Roman" w:hAnsi="Times New Roman" w:cs="Times New Roman"/>
          <w:szCs w:val="24"/>
          <w:lang w:val="en-GB"/>
        </w:rPr>
        <w:t xml:space="preserve"> from the guardian of a minor or a person under guardianship for their participation in the study)</w:t>
      </w:r>
      <w:r>
        <w:rPr>
          <w:rFonts w:ascii="Times New Roman" w:hAnsi="Times New Roman" w:cs="Times New Roman"/>
          <w:szCs w:val="24"/>
        </w:rPr>
        <w:t>.</w:t>
      </w:r>
      <w:r w:rsidRPr="00C71C86">
        <w:rPr>
          <w:rFonts w:ascii="Times New Roman" w:hAnsi="Times New Roman" w:cs="Times New Roman"/>
          <w:szCs w:val="24"/>
        </w:rPr>
        <w:t xml:space="preserve"> </w:t>
      </w:r>
      <w:proofErr w:type="gramStart"/>
      <w:r>
        <w:rPr>
          <w:rFonts w:ascii="Times New Roman" w:hAnsi="Times New Roman" w:cs="Times New Roman"/>
        </w:rPr>
        <w:t xml:space="preserve">According to the </w:t>
      </w:r>
      <w:r w:rsidRPr="005B48D0">
        <w:rPr>
          <w:rFonts w:ascii="Times New Roman" w:hAnsi="Times New Roman" w:cs="Times New Roman"/>
          <w:bCs/>
          <w:i/>
        </w:rPr>
        <w:t>Ethical Principles of Research with Human Participants and Ethical Review in the Human Sciences in Finland</w:t>
      </w:r>
      <w:r>
        <w:rPr>
          <w:rFonts w:ascii="Times New Roman" w:hAnsi="Times New Roman" w:cs="Times New Roman"/>
        </w:rPr>
        <w:t xml:space="preserve"> issued by the Finnish Advisory Board on Research Integrity, no ethical review is needed for this research </w:t>
      </w:r>
      <w:r w:rsidRPr="00C71C86">
        <w:rPr>
          <w:rFonts w:ascii="Times New Roman" w:hAnsi="Times New Roman" w:cs="Times New Roman"/>
          <w:szCs w:val="24"/>
          <w:lang w:val="en-GB"/>
        </w:rPr>
        <w:t>(</w:t>
      </w:r>
      <w:r w:rsidRPr="009647E2">
        <w:rPr>
          <w:rFonts w:ascii="Times New Roman" w:hAnsi="Times New Roman" w:cs="Times New Roman"/>
          <w:b/>
          <w:color w:val="FF0000"/>
          <w:szCs w:val="24"/>
          <w:lang w:val="en-GB"/>
        </w:rPr>
        <w:t>OR</w:t>
      </w:r>
      <w:r w:rsidRPr="00C71C86">
        <w:rPr>
          <w:rFonts w:ascii="Times New Roman" w:hAnsi="Times New Roman" w:cs="Times New Roman"/>
          <w:szCs w:val="24"/>
          <w:lang w:val="en-GB"/>
        </w:rPr>
        <w:t xml:space="preserve"> Ethical review will be sought from the </w:t>
      </w:r>
      <w:hyperlink r:id="rId16" w:history="1">
        <w:r w:rsidRPr="006C6161">
          <w:rPr>
            <w:rStyle w:val="Hyperlink"/>
            <w:rFonts w:ascii="Times New Roman" w:hAnsi="Times New Roman" w:cs="Times New Roman"/>
            <w:bCs/>
          </w:rPr>
          <w:t xml:space="preserve">the Aalto University </w:t>
        </w:r>
        <w:r w:rsidRPr="006C6161">
          <w:rPr>
            <w:rStyle w:val="Hyperlink"/>
            <w:rFonts w:ascii="Times New Roman" w:hAnsi="Times New Roman" w:cs="Times New Roman"/>
            <w:lang w:val="en-GB"/>
          </w:rPr>
          <w:t>Research Ethics Committee</w:t>
        </w:r>
      </w:hyperlink>
      <w:r>
        <w:rPr>
          <w:rStyle w:val="Hyperlink"/>
          <w:rFonts w:ascii="Times New Roman" w:hAnsi="Times New Roman" w:cs="Times New Roman"/>
          <w:lang w:val="en-GB"/>
        </w:rPr>
        <w:t xml:space="preserve"> </w:t>
      </w:r>
      <w:r w:rsidRPr="006C6161">
        <w:rPr>
          <w:rStyle w:val="Hyperlink"/>
          <w:rFonts w:ascii="Times New Roman" w:hAnsi="Times New Roman" w:cs="Times New Roman"/>
          <w:color w:val="auto"/>
          <w:lang w:val="en-GB"/>
        </w:rPr>
        <w:t xml:space="preserve">according to the </w:t>
      </w:r>
      <w:r w:rsidRPr="0094468F">
        <w:rPr>
          <w:rFonts w:ascii="Times New Roman" w:hAnsi="Times New Roman" w:cs="Times New Roman"/>
          <w:bCs/>
          <w:i/>
        </w:rPr>
        <w:t>Ethical Principles of Research with Human Participants and Ethical Review in the Human Sciences in Finland</w:t>
      </w:r>
      <w:r>
        <w:rPr>
          <w:rFonts w:ascii="Times New Roman" w:hAnsi="Times New Roman" w:cs="Times New Roman"/>
          <w:bCs/>
          <w:i/>
        </w:rPr>
        <w:t xml:space="preserve"> </w:t>
      </w:r>
      <w:r>
        <w:rPr>
          <w:rFonts w:ascii="Times New Roman" w:hAnsi="Times New Roman" w:cs="Times New Roman"/>
        </w:rPr>
        <w:t>issued by the Finnish Advisory Board on Research Integrity</w:t>
      </w:r>
      <w:r w:rsidRPr="00C71C86">
        <w:rPr>
          <w:rFonts w:ascii="Times New Roman" w:hAnsi="Times New Roman" w:cs="Times New Roman"/>
          <w:szCs w:val="24"/>
          <w:lang w:val="en-GB"/>
        </w:rPr>
        <w:t>.</w:t>
      </w:r>
      <w:proofErr w:type="gramEnd"/>
      <w:r w:rsidRPr="00C71C86">
        <w:rPr>
          <w:rFonts w:ascii="Times New Roman" w:hAnsi="Times New Roman" w:cs="Times New Roman"/>
          <w:szCs w:val="24"/>
          <w:lang w:val="en-GB"/>
        </w:rPr>
        <w:t xml:space="preserve"> Data protection impact assessment (DPIA) is included in </w:t>
      </w:r>
      <w:r>
        <w:rPr>
          <w:rFonts w:ascii="Times New Roman" w:hAnsi="Times New Roman" w:cs="Times New Roman"/>
          <w:szCs w:val="24"/>
          <w:lang w:val="en-GB"/>
        </w:rPr>
        <w:t xml:space="preserve">the request for statement to </w:t>
      </w:r>
      <w:proofErr w:type="gramStart"/>
      <w:r>
        <w:rPr>
          <w:rFonts w:ascii="Times New Roman" w:hAnsi="Times New Roman" w:cs="Times New Roman"/>
          <w:szCs w:val="24"/>
          <w:lang w:val="en-GB"/>
        </w:rPr>
        <w:t>be submitted</w:t>
      </w:r>
      <w:proofErr w:type="gramEnd"/>
      <w:r>
        <w:rPr>
          <w:rFonts w:ascii="Times New Roman" w:hAnsi="Times New Roman" w:cs="Times New Roman"/>
          <w:szCs w:val="24"/>
          <w:lang w:val="en-GB"/>
        </w:rPr>
        <w:t xml:space="preserve"> to the </w:t>
      </w:r>
      <w:r w:rsidRPr="00C71C86">
        <w:rPr>
          <w:rFonts w:ascii="Times New Roman" w:hAnsi="Times New Roman" w:cs="Times New Roman"/>
          <w:szCs w:val="24"/>
          <w:lang w:val="en-GB"/>
        </w:rPr>
        <w:t>Ethics Committee’s review</w:t>
      </w:r>
      <w:r>
        <w:rPr>
          <w:rFonts w:ascii="Times New Roman" w:hAnsi="Times New Roman" w:cs="Times New Roman"/>
          <w:lang w:eastAsia="de-DE"/>
        </w:rPr>
        <w:t>).</w:t>
      </w:r>
    </w:p>
    <w:p w14:paraId="42BE759D" w14:textId="77777777" w:rsidR="00803868" w:rsidRPr="002B5BC7" w:rsidRDefault="00803868" w:rsidP="00803868">
      <w:pPr>
        <w:ind w:left="-709"/>
        <w:jc w:val="both"/>
        <w:rPr>
          <w:rFonts w:ascii="Times New Roman" w:hAnsi="Times New Roman" w:cs="Times New Roman"/>
          <w:lang w:eastAsia="de-DE"/>
        </w:rPr>
      </w:pPr>
    </w:p>
    <w:p w14:paraId="1FB2D271" w14:textId="35C1B8D1" w:rsidR="00803868" w:rsidRDefault="00803868" w:rsidP="00803868">
      <w:pPr>
        <w:spacing w:after="80"/>
        <w:ind w:left="-709"/>
        <w:jc w:val="both"/>
        <w:rPr>
          <w:rFonts w:ascii="Garamond" w:hAnsi="Garamond" w:cs="Times New Roman"/>
          <w:b/>
          <w:bCs/>
        </w:rPr>
      </w:pPr>
      <w:r w:rsidRPr="00A32A60">
        <w:rPr>
          <w:rFonts w:ascii="Garamond" w:hAnsi="Garamond" w:cs="Times New Roman"/>
          <w:b/>
          <w:bCs/>
        </w:rPr>
        <w:t xml:space="preserve">2.2 How will </w:t>
      </w:r>
      <w:r>
        <w:rPr>
          <w:rFonts w:ascii="Garamond" w:hAnsi="Garamond" w:cs="Times New Roman"/>
          <w:b/>
          <w:bCs/>
        </w:rPr>
        <w:t xml:space="preserve">data ownership, </w:t>
      </w:r>
      <w:r w:rsidRPr="00A32A60">
        <w:rPr>
          <w:rFonts w:ascii="Garamond" w:hAnsi="Garamond" w:cs="Times New Roman"/>
          <w:b/>
          <w:bCs/>
        </w:rPr>
        <w:t xml:space="preserve">copyright and IPR issues </w:t>
      </w:r>
      <w:proofErr w:type="gramStart"/>
      <w:r w:rsidRPr="00A32A60">
        <w:rPr>
          <w:rFonts w:ascii="Garamond" w:hAnsi="Garamond" w:cs="Times New Roman"/>
          <w:b/>
          <w:bCs/>
        </w:rPr>
        <w:t>be managed</w:t>
      </w:r>
      <w:proofErr w:type="gramEnd"/>
      <w:r w:rsidRPr="00A32A60">
        <w:rPr>
          <w:rFonts w:ascii="Garamond" w:hAnsi="Garamond" w:cs="Times New Roman"/>
          <w:b/>
          <w:bCs/>
        </w:rPr>
        <w:t>?</w:t>
      </w:r>
    </w:p>
    <w:p w14:paraId="3B79A6AE" w14:textId="77777777" w:rsidR="00A57364" w:rsidRPr="00230DAE" w:rsidRDefault="00A57364" w:rsidP="00A57364">
      <w:pPr>
        <w:spacing w:after="80" w:line="276" w:lineRule="auto"/>
        <w:ind w:left="-709"/>
        <w:rPr>
          <w:rFonts w:ascii="Garamond" w:hAnsi="Garamond" w:cs="Times New Roman"/>
          <w:b/>
          <w:bCs/>
        </w:rPr>
      </w:pPr>
      <w:r>
        <w:rPr>
          <w:rFonts w:asciiTheme="majorBidi" w:hAnsiTheme="majorBidi" w:cstheme="majorBidi"/>
          <w:i/>
          <w:color w:val="00B050"/>
          <w:u w:val="single"/>
          <w:lang w:eastAsia="de-DE"/>
        </w:rPr>
        <w:t>Answer these questions in your reply</w:t>
      </w:r>
      <w:r w:rsidRPr="005C0EA6">
        <w:rPr>
          <w:rFonts w:asciiTheme="majorBidi" w:hAnsiTheme="majorBidi" w:cstheme="majorBidi"/>
          <w:i/>
          <w:color w:val="00B050"/>
          <w:lang w:eastAsia="de-DE"/>
        </w:rPr>
        <w:t>:</w:t>
      </w:r>
    </w:p>
    <w:p w14:paraId="63DC00C4" w14:textId="01C35483" w:rsidR="00A57364" w:rsidRDefault="00A57364" w:rsidP="00A57364">
      <w:pPr>
        <w:spacing w:after="80" w:line="276" w:lineRule="auto"/>
        <w:ind w:left="-709"/>
        <w:rPr>
          <w:rFonts w:ascii="Garamond" w:hAnsi="Garamond" w:cs="Times New Roman"/>
          <w:b/>
          <w:bCs/>
        </w:rPr>
      </w:pPr>
      <w:r w:rsidRPr="003C0349">
        <w:rPr>
          <w:rFonts w:ascii="Times New Roman" w:hAnsi="Times New Roman" w:cs="Times New Roman"/>
          <w:color w:val="FF0000"/>
        </w:rPr>
        <w:t>Are there any copyrights, licenses or other restrictions that prevent you from using or sharing the data?</w:t>
      </w:r>
      <w:r>
        <w:rPr>
          <w:rFonts w:ascii="Garamond" w:hAnsi="Garamond" w:cs="Times New Roman"/>
          <w:b/>
          <w:bCs/>
        </w:rPr>
        <w:t xml:space="preserve"> </w:t>
      </w:r>
    </w:p>
    <w:p w14:paraId="2A3FFAB1" w14:textId="77777777" w:rsidR="00803868" w:rsidRPr="00934435" w:rsidRDefault="00803868" w:rsidP="00803868">
      <w:pPr>
        <w:autoSpaceDE w:val="0"/>
        <w:autoSpaceDN w:val="0"/>
        <w:adjustRightInd w:val="0"/>
        <w:spacing w:after="80"/>
        <w:ind w:left="-709"/>
        <w:jc w:val="both"/>
        <w:rPr>
          <w:rFonts w:asciiTheme="majorBidi" w:hAnsiTheme="majorBidi" w:cstheme="majorBidi"/>
          <w:i/>
          <w:color w:val="00B050"/>
          <w:u w:val="single"/>
          <w:lang w:eastAsia="de-DE"/>
        </w:rPr>
      </w:pPr>
      <w:r>
        <w:rPr>
          <w:rFonts w:asciiTheme="majorBidi" w:hAnsiTheme="majorBidi" w:cstheme="majorBidi"/>
          <w:i/>
          <w:color w:val="00B050"/>
          <w:u w:val="single"/>
          <w:lang w:eastAsia="de-DE"/>
        </w:rPr>
        <w:t>Example answer</w:t>
      </w:r>
      <w:r w:rsidRPr="005C0EA6">
        <w:rPr>
          <w:rFonts w:asciiTheme="majorBidi" w:hAnsiTheme="majorBidi" w:cstheme="majorBidi"/>
          <w:i/>
          <w:color w:val="00B050"/>
          <w:lang w:eastAsia="de-DE"/>
        </w:rPr>
        <w:t>:</w:t>
      </w:r>
    </w:p>
    <w:p w14:paraId="73811045" w14:textId="77777777" w:rsidR="00803868" w:rsidRDefault="00803868" w:rsidP="00803868">
      <w:pPr>
        <w:spacing w:after="80"/>
        <w:ind w:left="-709"/>
        <w:jc w:val="both"/>
        <w:rPr>
          <w:rFonts w:ascii="Times New Roman" w:hAnsi="Times New Roman" w:cs="Times New Roman"/>
        </w:rPr>
      </w:pPr>
      <w:r>
        <w:rPr>
          <w:rFonts w:ascii="Times New Roman" w:hAnsi="Times New Roman" w:cs="Times New Roman"/>
        </w:rPr>
        <w:t xml:space="preserve">Each consortium party will own the data and results that it will generate. </w:t>
      </w:r>
      <w:r w:rsidRPr="009A375B">
        <w:rPr>
          <w:rFonts w:ascii="Times New Roman" w:hAnsi="Times New Roman" w:cs="Times New Roman"/>
        </w:rPr>
        <w:t xml:space="preserve">During mobility and cooperative activities, </w:t>
      </w:r>
      <w:r>
        <w:rPr>
          <w:rFonts w:ascii="Times New Roman" w:hAnsi="Times New Roman" w:cs="Times New Roman"/>
        </w:rPr>
        <w:t xml:space="preserve">data and </w:t>
      </w:r>
      <w:r w:rsidRPr="009A375B">
        <w:rPr>
          <w:rFonts w:ascii="Times New Roman" w:hAnsi="Times New Roman" w:cs="Times New Roman"/>
        </w:rPr>
        <w:t xml:space="preserve">results </w:t>
      </w:r>
      <w:proofErr w:type="gramStart"/>
      <w:r>
        <w:rPr>
          <w:rFonts w:ascii="Times New Roman" w:hAnsi="Times New Roman" w:cs="Times New Roman"/>
        </w:rPr>
        <w:t>might be</w:t>
      </w:r>
      <w:r w:rsidRPr="009A375B">
        <w:rPr>
          <w:rFonts w:ascii="Times New Roman" w:hAnsi="Times New Roman" w:cs="Times New Roman"/>
        </w:rPr>
        <w:t xml:space="preserve"> jointly generated</w:t>
      </w:r>
      <w:proofErr w:type="gramEnd"/>
      <w:r w:rsidRPr="009A375B">
        <w:rPr>
          <w:rFonts w:ascii="Times New Roman" w:hAnsi="Times New Roman" w:cs="Times New Roman"/>
        </w:rPr>
        <w:t xml:space="preserve"> </w:t>
      </w:r>
      <w:r>
        <w:rPr>
          <w:rFonts w:ascii="Times New Roman" w:hAnsi="Times New Roman" w:cs="Times New Roman"/>
        </w:rPr>
        <w:t xml:space="preserve">together with </w:t>
      </w:r>
      <w:r w:rsidRPr="009A375B">
        <w:rPr>
          <w:rFonts w:ascii="Times New Roman" w:hAnsi="Times New Roman" w:cs="Times New Roman"/>
        </w:rPr>
        <w:t>consortium parties or with partners.</w:t>
      </w:r>
      <w:r>
        <w:rPr>
          <w:rFonts w:ascii="Times New Roman" w:hAnsi="Times New Roman" w:cs="Times New Roman"/>
          <w:sz w:val="24"/>
          <w:szCs w:val="24"/>
        </w:rPr>
        <w:t xml:space="preserve"> </w:t>
      </w:r>
      <w:r>
        <w:rPr>
          <w:rFonts w:ascii="Times New Roman" w:hAnsi="Times New Roman" w:cs="Times New Roman"/>
        </w:rPr>
        <w:t xml:space="preserve">These data and results </w:t>
      </w:r>
      <w:proofErr w:type="gramStart"/>
      <w:r>
        <w:rPr>
          <w:rFonts w:ascii="Times New Roman" w:hAnsi="Times New Roman" w:cs="Times New Roman"/>
        </w:rPr>
        <w:t>will be owned</w:t>
      </w:r>
      <w:proofErr w:type="gramEnd"/>
      <w:r>
        <w:rPr>
          <w:rFonts w:ascii="Times New Roman" w:hAnsi="Times New Roman" w:cs="Times New Roman"/>
        </w:rPr>
        <w:t xml:space="preserve"> either by the organizations in question in the proportion in which they have contributed to the creation, or jointly owned. The terms of exercising this joint ownership </w:t>
      </w:r>
      <w:proofErr w:type="gramStart"/>
      <w:r>
        <w:rPr>
          <w:rFonts w:ascii="Times New Roman" w:hAnsi="Times New Roman" w:cs="Times New Roman"/>
        </w:rPr>
        <w:t>will be specified</w:t>
      </w:r>
      <w:proofErr w:type="gramEnd"/>
      <w:r>
        <w:rPr>
          <w:rFonts w:ascii="Times New Roman" w:hAnsi="Times New Roman" w:cs="Times New Roman"/>
        </w:rPr>
        <w:t xml:space="preserve"> in a consortium agreement. T</w:t>
      </w:r>
      <w:r w:rsidRPr="00A32A60">
        <w:rPr>
          <w:rFonts w:ascii="Times New Roman" w:hAnsi="Times New Roman" w:cs="Times New Roman"/>
        </w:rPr>
        <w:t>he aim is to publish the data as openly as possible</w:t>
      </w:r>
      <w:r>
        <w:rPr>
          <w:rFonts w:ascii="Times New Roman" w:hAnsi="Times New Roman" w:cs="Times New Roman"/>
        </w:rPr>
        <w:t xml:space="preserve"> (</w:t>
      </w:r>
      <w:r w:rsidRPr="001D3877">
        <w:rPr>
          <w:rFonts w:ascii="Times New Roman" w:hAnsi="Times New Roman" w:cs="Times New Roman"/>
          <w:b/>
          <w:color w:val="FF0000"/>
          <w:szCs w:val="24"/>
          <w:lang w:val="en-GB"/>
        </w:rPr>
        <w:t>OR</w:t>
      </w:r>
      <w:r>
        <w:rPr>
          <w:rFonts w:ascii="Times New Roman" w:hAnsi="Times New Roman" w:cs="Times New Roman"/>
          <w:b/>
          <w:color w:val="FF0000"/>
          <w:szCs w:val="24"/>
          <w:lang w:val="en-GB"/>
        </w:rPr>
        <w:t xml:space="preserve"> </w:t>
      </w:r>
      <w:r w:rsidRPr="009A375B">
        <w:rPr>
          <w:rFonts w:ascii="Times New Roman" w:hAnsi="Times New Roman" w:cs="Times New Roman"/>
        </w:rPr>
        <w:t xml:space="preserve">In this project, data </w:t>
      </w:r>
      <w:r>
        <w:rPr>
          <w:rFonts w:ascii="Times New Roman" w:hAnsi="Times New Roman" w:cs="Times New Roman"/>
        </w:rPr>
        <w:t xml:space="preserve">includes personal data </w:t>
      </w:r>
      <w:r w:rsidRPr="009A375B">
        <w:rPr>
          <w:rFonts w:ascii="Times New Roman" w:hAnsi="Times New Roman" w:cs="Times New Roman"/>
        </w:rPr>
        <w:t xml:space="preserve">and </w:t>
      </w:r>
      <w:proofErr w:type="gramStart"/>
      <w:r w:rsidRPr="009A375B">
        <w:rPr>
          <w:rFonts w:ascii="Times New Roman" w:hAnsi="Times New Roman" w:cs="Times New Roman"/>
        </w:rPr>
        <w:t>will be treated</w:t>
      </w:r>
      <w:proofErr w:type="gramEnd"/>
      <w:r w:rsidRPr="009A375B">
        <w:rPr>
          <w:rFonts w:ascii="Times New Roman" w:hAnsi="Times New Roman" w:cs="Times New Roman"/>
        </w:rPr>
        <w:t xml:space="preserve"> as mentioned above</w:t>
      </w:r>
      <w:r>
        <w:rPr>
          <w:rFonts w:ascii="Times New Roman" w:hAnsi="Times New Roman" w:cs="Times New Roman"/>
        </w:rPr>
        <w:t xml:space="preserve">. </w:t>
      </w:r>
      <w:proofErr w:type="gramStart"/>
      <w:r w:rsidRPr="00070A63">
        <w:rPr>
          <w:rFonts w:ascii="Times New Roman" w:hAnsi="Times New Roman" w:cs="Times New Roman"/>
          <w:b/>
          <w:color w:val="FF0000"/>
        </w:rPr>
        <w:t>OR</w:t>
      </w:r>
      <w:proofErr w:type="gramEnd"/>
      <w:r>
        <w:rPr>
          <w:rFonts w:ascii="Times New Roman" w:hAnsi="Times New Roman" w:cs="Times New Roman"/>
        </w:rPr>
        <w:t xml:space="preserve"> </w:t>
      </w:r>
      <w:r w:rsidRPr="009A375B">
        <w:rPr>
          <w:rFonts w:ascii="Times New Roman" w:hAnsi="Times New Roman" w:cs="Times New Roman"/>
        </w:rPr>
        <w:t xml:space="preserve">In this project, data </w:t>
      </w:r>
      <w:r>
        <w:rPr>
          <w:rFonts w:ascii="Times New Roman" w:hAnsi="Times New Roman" w:cs="Times New Roman"/>
        </w:rPr>
        <w:t>includes confidential data, which will not be published</w:t>
      </w:r>
      <w:r w:rsidRPr="009A375B">
        <w:rPr>
          <w:rFonts w:ascii="Times New Roman" w:hAnsi="Times New Roman" w:cs="Times New Roman"/>
        </w:rPr>
        <w:t>).</w:t>
      </w:r>
      <w:r>
        <w:rPr>
          <w:rFonts w:ascii="Times New Roman" w:hAnsi="Times New Roman" w:cs="Times New Roman"/>
        </w:rPr>
        <w:t xml:space="preserve"> </w:t>
      </w:r>
      <w:r w:rsidRPr="00A31FC2">
        <w:rPr>
          <w:rFonts w:ascii="Times New Roman" w:hAnsi="Times New Roman" w:cs="Times New Roman"/>
          <w:lang w:eastAsia="de-DE"/>
        </w:rPr>
        <w:t>However, before publishing the data</w:t>
      </w:r>
      <w:r>
        <w:rPr>
          <w:rFonts w:ascii="Times New Roman" w:hAnsi="Times New Roman" w:cs="Times New Roman"/>
          <w:lang w:eastAsia="de-DE"/>
        </w:rPr>
        <w:t xml:space="preserve"> (</w:t>
      </w:r>
      <w:r w:rsidRPr="007B4B81">
        <w:rPr>
          <w:rFonts w:ascii="Times New Roman" w:hAnsi="Times New Roman" w:cs="Times New Roman"/>
          <w:color w:val="FF0000"/>
          <w:lang w:eastAsia="de-DE"/>
        </w:rPr>
        <w:t xml:space="preserve">not valid for personal data and other confidential data), </w:t>
      </w:r>
      <w:r>
        <w:rPr>
          <w:rFonts w:ascii="Times New Roman" w:hAnsi="Times New Roman" w:cs="Times New Roman"/>
          <w:lang w:eastAsia="de-DE"/>
        </w:rPr>
        <w:t xml:space="preserve">the possibilities of commercial exploitation </w:t>
      </w:r>
      <w:r w:rsidRPr="00A31FC2">
        <w:rPr>
          <w:rFonts w:ascii="Times New Roman" w:hAnsi="Times New Roman" w:cs="Times New Roman"/>
          <w:lang w:eastAsia="de-DE"/>
        </w:rPr>
        <w:t xml:space="preserve">will </w:t>
      </w:r>
      <w:r>
        <w:rPr>
          <w:rFonts w:ascii="Times New Roman" w:hAnsi="Times New Roman" w:cs="Times New Roman"/>
          <w:lang w:eastAsia="de-DE"/>
        </w:rPr>
        <w:t xml:space="preserve">be </w:t>
      </w:r>
      <w:r w:rsidRPr="00A32A60">
        <w:rPr>
          <w:rFonts w:ascii="Times New Roman" w:hAnsi="Times New Roman" w:cs="Times New Roman"/>
        </w:rPr>
        <w:t>evaluated</w:t>
      </w:r>
      <w:r>
        <w:rPr>
          <w:rFonts w:ascii="Times New Roman" w:hAnsi="Times New Roman" w:cs="Times New Roman"/>
        </w:rPr>
        <w:t xml:space="preserve">, for instance with the support of the innovation services of the consortium parties (such as </w:t>
      </w:r>
      <w:hyperlink r:id="rId17" w:history="1">
        <w:r>
          <w:rPr>
            <w:rStyle w:val="Hyperlink"/>
            <w:rFonts w:ascii="Times New Roman" w:hAnsi="Times New Roman" w:cs="Times New Roman"/>
          </w:rPr>
          <w:t>Aalto</w:t>
        </w:r>
        <w:r w:rsidRPr="00F62FE7">
          <w:rPr>
            <w:rStyle w:val="Hyperlink"/>
            <w:rFonts w:ascii="Times New Roman" w:hAnsi="Times New Roman" w:cs="Times New Roman"/>
          </w:rPr>
          <w:t xml:space="preserve"> Innovations Services</w:t>
        </w:r>
      </w:hyperlink>
      <w:r>
        <w:rPr>
          <w:rFonts w:ascii="Times New Roman" w:hAnsi="Times New Roman" w:cs="Times New Roman"/>
        </w:rPr>
        <w:t>.</w:t>
      </w:r>
      <w:r w:rsidRPr="00A32A60">
        <w:rPr>
          <w:rFonts w:ascii="Times New Roman" w:hAnsi="Times New Roman" w:cs="Times New Roman"/>
        </w:rPr>
        <w:t xml:space="preserve"> </w:t>
      </w:r>
      <w:r w:rsidRPr="00A31FC2">
        <w:rPr>
          <w:rFonts w:ascii="Times New Roman" w:hAnsi="Times New Roman" w:cs="Times New Roman"/>
          <w:lang w:eastAsia="de-DE"/>
        </w:rPr>
        <w:t xml:space="preserve">If the research results in patentable inventions, the IPR of the inventions </w:t>
      </w:r>
      <w:proofErr w:type="gramStart"/>
      <w:r w:rsidRPr="00A31FC2">
        <w:rPr>
          <w:rFonts w:ascii="Times New Roman" w:hAnsi="Times New Roman" w:cs="Times New Roman"/>
          <w:lang w:eastAsia="de-DE"/>
        </w:rPr>
        <w:t>will be protected and treated according to the law applied to academic researchers</w:t>
      </w:r>
      <w:proofErr w:type="gramEnd"/>
      <w:r w:rsidRPr="00A31FC2">
        <w:rPr>
          <w:rFonts w:ascii="Times New Roman" w:hAnsi="Times New Roman" w:cs="Times New Roman"/>
          <w:lang w:eastAsia="de-DE"/>
        </w:rPr>
        <w:t>.</w:t>
      </w:r>
    </w:p>
    <w:p w14:paraId="395A1B35" w14:textId="77777777" w:rsidR="00803868" w:rsidRDefault="00803868" w:rsidP="00803868">
      <w:pPr>
        <w:spacing w:after="80"/>
        <w:ind w:left="-709"/>
        <w:jc w:val="both"/>
        <w:rPr>
          <w:rFonts w:ascii="Times New Roman" w:hAnsi="Times New Roman" w:cs="Times New Roman"/>
          <w:lang w:eastAsia="de-DE"/>
        </w:rPr>
      </w:pPr>
    </w:p>
    <w:p w14:paraId="50D288B5" w14:textId="77777777" w:rsidR="00803868" w:rsidRDefault="00803868" w:rsidP="00803868">
      <w:pPr>
        <w:spacing w:after="40"/>
        <w:ind w:left="-709"/>
        <w:rPr>
          <w:rFonts w:ascii="Garamond" w:hAnsi="Garamond" w:cs="Times New Roman"/>
          <w:b/>
          <w:bCs/>
        </w:rPr>
      </w:pPr>
      <w:r w:rsidRPr="00A32A60">
        <w:rPr>
          <w:rFonts w:ascii="Garamond" w:hAnsi="Garamond" w:cs="Times New Roman"/>
          <w:b/>
          <w:bCs/>
        </w:rPr>
        <w:t>3. Documentation and metadata</w:t>
      </w:r>
    </w:p>
    <w:p w14:paraId="37D37A65" w14:textId="77777777" w:rsidR="00803868" w:rsidRPr="00230DAE" w:rsidRDefault="00803868" w:rsidP="00803868">
      <w:pPr>
        <w:spacing w:after="80" w:line="276" w:lineRule="auto"/>
        <w:ind w:left="-709"/>
        <w:rPr>
          <w:rFonts w:ascii="Garamond" w:hAnsi="Garamond" w:cs="Times New Roman"/>
          <w:b/>
          <w:bCs/>
        </w:rPr>
      </w:pPr>
      <w:r>
        <w:rPr>
          <w:rFonts w:asciiTheme="majorBidi" w:hAnsiTheme="majorBidi" w:cstheme="majorBidi"/>
          <w:i/>
          <w:color w:val="00B050"/>
          <w:u w:val="single"/>
          <w:lang w:eastAsia="de-DE"/>
        </w:rPr>
        <w:t>Answer these questions in your reply</w:t>
      </w:r>
      <w:r w:rsidRPr="005C0EA6">
        <w:rPr>
          <w:rFonts w:asciiTheme="majorBidi" w:hAnsiTheme="majorBidi" w:cstheme="majorBidi"/>
          <w:i/>
          <w:color w:val="00B050"/>
          <w:lang w:eastAsia="de-DE"/>
        </w:rPr>
        <w:t>:</w:t>
      </w:r>
    </w:p>
    <w:p w14:paraId="470B4B15" w14:textId="77777777" w:rsidR="00803868" w:rsidRPr="001C43B6" w:rsidRDefault="00803868" w:rsidP="00803868">
      <w:pPr>
        <w:pStyle w:val="CommentText"/>
        <w:spacing w:line="276" w:lineRule="auto"/>
        <w:ind w:left="-709"/>
        <w:rPr>
          <w:rFonts w:ascii="Times New Roman" w:hAnsi="Times New Roman" w:cs="Times New Roman"/>
          <w:color w:val="FF0000"/>
          <w:sz w:val="22"/>
          <w:szCs w:val="22"/>
        </w:rPr>
      </w:pPr>
      <w:r w:rsidRPr="001C43B6">
        <w:rPr>
          <w:rFonts w:ascii="Times New Roman" w:hAnsi="Times New Roman" w:cs="Times New Roman"/>
          <w:bCs/>
          <w:color w:val="FF0000"/>
          <w:sz w:val="22"/>
          <w:szCs w:val="22"/>
        </w:rPr>
        <w:t>How will you document your data to make them findable, accessible, interoperable and reusable for you and others?</w:t>
      </w:r>
    </w:p>
    <w:p w14:paraId="4196757C" w14:textId="50EE0ADB" w:rsidR="000C50A7" w:rsidRPr="0005497D" w:rsidRDefault="00803868" w:rsidP="000C50A7">
      <w:pPr>
        <w:autoSpaceDE w:val="0"/>
        <w:autoSpaceDN w:val="0"/>
        <w:adjustRightInd w:val="0"/>
        <w:spacing w:after="0" w:line="276" w:lineRule="auto"/>
        <w:ind w:left="-709"/>
        <w:jc w:val="both"/>
        <w:rPr>
          <w:rFonts w:ascii="Times New Roman" w:hAnsi="Times New Roman" w:cs="Times New Roman"/>
          <w:color w:val="FF0000"/>
        </w:rPr>
      </w:pPr>
      <w:r w:rsidRPr="001C43B6">
        <w:rPr>
          <w:rFonts w:ascii="Times New Roman" w:hAnsi="Times New Roman" w:cs="Times New Roman"/>
          <w:color w:val="FF0000"/>
        </w:rPr>
        <w:t>What kinds of metadata standards, README files or other documentation will you use to help others to understand and use your data?</w:t>
      </w:r>
    </w:p>
    <w:p w14:paraId="658096AF" w14:textId="77777777" w:rsidR="00803868" w:rsidRDefault="00803868" w:rsidP="000C50A7">
      <w:pPr>
        <w:autoSpaceDE w:val="0"/>
        <w:autoSpaceDN w:val="0"/>
        <w:adjustRightInd w:val="0"/>
        <w:spacing w:after="80" w:line="360" w:lineRule="auto"/>
        <w:ind w:left="-709"/>
        <w:jc w:val="both"/>
        <w:rPr>
          <w:rFonts w:asciiTheme="majorBidi" w:hAnsiTheme="majorBidi" w:cstheme="majorBidi"/>
          <w:i/>
          <w:color w:val="00B050"/>
          <w:u w:val="single"/>
          <w:lang w:eastAsia="de-DE"/>
        </w:rPr>
      </w:pPr>
      <w:r>
        <w:rPr>
          <w:rFonts w:asciiTheme="majorBidi" w:hAnsiTheme="majorBidi" w:cstheme="majorBidi"/>
          <w:i/>
          <w:color w:val="00B050"/>
          <w:u w:val="single"/>
          <w:lang w:eastAsia="de-DE"/>
        </w:rPr>
        <w:t>Example answer</w:t>
      </w:r>
      <w:r w:rsidRPr="005C0EA6">
        <w:rPr>
          <w:rFonts w:asciiTheme="majorBidi" w:hAnsiTheme="majorBidi" w:cstheme="majorBidi"/>
          <w:i/>
          <w:color w:val="00B050"/>
          <w:lang w:eastAsia="de-DE"/>
        </w:rPr>
        <w:t>:</w:t>
      </w:r>
    </w:p>
    <w:p w14:paraId="11219AEF" w14:textId="77777777" w:rsidR="00803868" w:rsidRPr="00887416" w:rsidRDefault="00803868" w:rsidP="00803868">
      <w:pPr>
        <w:autoSpaceDE w:val="0"/>
        <w:autoSpaceDN w:val="0"/>
        <w:adjustRightInd w:val="0"/>
        <w:spacing w:after="80"/>
        <w:ind w:left="-709"/>
        <w:jc w:val="both"/>
        <w:rPr>
          <w:rFonts w:ascii="Times New Roman" w:hAnsi="Times New Roman" w:cs="Times New Roman"/>
          <w:i/>
          <w:color w:val="FF0000"/>
          <w:u w:val="single"/>
        </w:rPr>
      </w:pPr>
      <w:r w:rsidRPr="00005803">
        <w:rPr>
          <w:rFonts w:ascii="Times New Roman" w:hAnsi="Times New Roman" w:cs="Times New Roman"/>
        </w:rPr>
        <w:t>The consortium is committed to following the FAIR data principles in order to make our data findable, accessible, interoperable and reusable. Such strategy will promote joint use of data during the research and ensure the interpretation of data and their re-usability after the project. During the project kick-off meeting, under the guidance of the PI, the consortium will define in details the common practices on how to implement the FAIR principles in details.</w:t>
      </w:r>
      <w:r>
        <w:rPr>
          <w:rFonts w:ascii="Times New Roman" w:hAnsi="Times New Roman" w:cs="Times New Roman"/>
          <w:sz w:val="24"/>
          <w:szCs w:val="24"/>
        </w:rPr>
        <w:t xml:space="preserve"> Overall, </w:t>
      </w:r>
      <w:r>
        <w:rPr>
          <w:rFonts w:ascii="Times New Roman" w:hAnsi="Times New Roman"/>
        </w:rPr>
        <w:t>a</w:t>
      </w:r>
      <w:r w:rsidRPr="00A32A60">
        <w:rPr>
          <w:rFonts w:ascii="Times New Roman" w:hAnsi="Times New Roman"/>
        </w:rPr>
        <w:t>ll data will be documented in notebooks (</w:t>
      </w:r>
      <w:r w:rsidRPr="00A32A60">
        <w:rPr>
          <w:rFonts w:asciiTheme="minorBidi" w:hAnsiTheme="minorBidi"/>
          <w:lang w:val="en-GB" w:eastAsia="de-DE"/>
        </w:rPr>
        <w:t>e.g.,</w:t>
      </w:r>
      <w:r w:rsidRPr="00A32A60">
        <w:rPr>
          <w:rFonts w:ascii="Times New Roman" w:hAnsi="Times New Roman"/>
        </w:rPr>
        <w:t xml:space="preserve"> parameters applied, the date, the code for the labels and abbreviations used, </w:t>
      </w:r>
      <w:r w:rsidRPr="00A32A60">
        <w:rPr>
          <w:rFonts w:ascii="Times New Roman" w:hAnsi="Times New Roman"/>
          <w:i/>
        </w:rPr>
        <w:t>etc.</w:t>
      </w:r>
      <w:r w:rsidRPr="00A32A60">
        <w:rPr>
          <w:rFonts w:ascii="Times New Roman" w:hAnsi="Times New Roman"/>
        </w:rPr>
        <w:t xml:space="preserve">) as well as in excel files. </w:t>
      </w:r>
      <w:r w:rsidRPr="00005803">
        <w:rPr>
          <w:rFonts w:ascii="Times New Roman" w:hAnsi="Times New Roman" w:cs="Times New Roman"/>
          <w:highlight w:val="red"/>
        </w:rPr>
        <w:t xml:space="preserve">The resulting raw data </w:t>
      </w:r>
      <w:proofErr w:type="gramStart"/>
      <w:r w:rsidRPr="00005803">
        <w:rPr>
          <w:rFonts w:ascii="Times New Roman" w:hAnsi="Times New Roman" w:cs="Times New Roman"/>
          <w:highlight w:val="red"/>
        </w:rPr>
        <w:t>will be recorded</w:t>
      </w:r>
      <w:proofErr w:type="gramEnd"/>
      <w:r w:rsidRPr="00005803">
        <w:rPr>
          <w:rFonts w:ascii="Times New Roman" w:hAnsi="Times New Roman" w:cs="Times New Roman"/>
          <w:highlight w:val="red"/>
        </w:rPr>
        <w:t xml:space="preserve"> either in the same laboratory notebooks or in electronic form, depending on the used measurement technique.</w:t>
      </w:r>
      <w:r w:rsidRPr="00005803">
        <w:rPr>
          <w:rFonts w:ascii="Times New Roman" w:hAnsi="Times New Roman"/>
        </w:rPr>
        <w:t xml:space="preserve"> </w:t>
      </w:r>
      <w:r w:rsidRPr="00A32A60">
        <w:rPr>
          <w:rFonts w:asciiTheme="majorBidi" w:hAnsiTheme="majorBidi" w:cstheme="majorBidi"/>
          <w:lang w:val="en-GB" w:eastAsia="de-DE"/>
        </w:rPr>
        <w:t xml:space="preserve">The data generated during the project </w:t>
      </w:r>
      <w:proofErr w:type="gramStart"/>
      <w:r w:rsidRPr="00A32A60">
        <w:rPr>
          <w:rFonts w:asciiTheme="majorBidi" w:hAnsiTheme="majorBidi" w:cstheme="majorBidi"/>
          <w:lang w:val="en-GB" w:eastAsia="de-DE"/>
        </w:rPr>
        <w:t>will be converted</w:t>
      </w:r>
      <w:proofErr w:type="gramEnd"/>
      <w:r w:rsidRPr="00A32A60">
        <w:rPr>
          <w:rFonts w:asciiTheme="majorBidi" w:hAnsiTheme="majorBidi" w:cstheme="majorBidi"/>
          <w:lang w:val="en-GB" w:eastAsia="de-DE"/>
        </w:rPr>
        <w:t xml:space="preserve"> to an electronic format </w:t>
      </w:r>
      <w:r w:rsidRPr="00A32A60">
        <w:rPr>
          <w:rFonts w:ascii="Times New Roman" w:hAnsi="Times New Roman" w:cs="Times New Roman"/>
        </w:rPr>
        <w:t>(</w:t>
      </w:r>
      <w:r w:rsidRPr="00B27D85">
        <w:rPr>
          <w:rFonts w:ascii="Times New Roman" w:hAnsi="Times New Roman" w:cs="Times New Roman"/>
          <w:i/>
        </w:rPr>
        <w:t>.</w:t>
      </w:r>
      <w:proofErr w:type="spellStart"/>
      <w:r w:rsidRPr="00B27D85">
        <w:rPr>
          <w:rFonts w:ascii="Times New Roman" w:hAnsi="Times New Roman" w:cs="Times New Roman"/>
          <w:i/>
        </w:rPr>
        <w:t>xlsx</w:t>
      </w:r>
      <w:proofErr w:type="spellEnd"/>
      <w:r w:rsidRPr="00A32A60">
        <w:rPr>
          <w:rFonts w:ascii="Times New Roman" w:hAnsi="Times New Roman" w:cs="Times New Roman"/>
        </w:rPr>
        <w:t xml:space="preserve">, </w:t>
      </w:r>
      <w:r w:rsidRPr="00B27D85">
        <w:rPr>
          <w:rFonts w:ascii="Times New Roman" w:hAnsi="Times New Roman" w:cs="Times New Roman"/>
          <w:i/>
        </w:rPr>
        <w:t>.</w:t>
      </w:r>
      <w:proofErr w:type="spellStart"/>
      <w:r w:rsidRPr="00B27D85">
        <w:rPr>
          <w:rFonts w:ascii="Times New Roman" w:hAnsi="Times New Roman" w:cs="Times New Roman"/>
          <w:i/>
        </w:rPr>
        <w:t>docx</w:t>
      </w:r>
      <w:proofErr w:type="spellEnd"/>
      <w:r w:rsidRPr="00A32A60">
        <w:rPr>
          <w:rFonts w:ascii="Times New Roman" w:hAnsi="Times New Roman" w:cs="Times New Roman"/>
        </w:rPr>
        <w:t xml:space="preserve">, </w:t>
      </w:r>
      <w:r w:rsidRPr="00B27D85">
        <w:rPr>
          <w:rFonts w:ascii="Times New Roman" w:hAnsi="Times New Roman" w:cs="Times New Roman"/>
          <w:i/>
        </w:rPr>
        <w:t>.pdf</w:t>
      </w:r>
      <w:r w:rsidRPr="00A32A60">
        <w:rPr>
          <w:rFonts w:ascii="Times New Roman" w:hAnsi="Times New Roman" w:cs="Times New Roman"/>
        </w:rPr>
        <w:t xml:space="preserve">, </w:t>
      </w:r>
      <w:r w:rsidRPr="00B27D85">
        <w:rPr>
          <w:rFonts w:ascii="Times New Roman" w:hAnsi="Times New Roman" w:cs="Times New Roman"/>
          <w:i/>
        </w:rPr>
        <w:t>.txt</w:t>
      </w:r>
      <w:r w:rsidRPr="00A32A60">
        <w:rPr>
          <w:rFonts w:ascii="Times New Roman" w:hAnsi="Times New Roman" w:cs="Times New Roman"/>
        </w:rPr>
        <w:t xml:space="preserve">, </w:t>
      </w:r>
      <w:r w:rsidRPr="00B27D85">
        <w:rPr>
          <w:rFonts w:ascii="Times New Roman" w:hAnsi="Times New Roman" w:cs="Times New Roman"/>
          <w:i/>
        </w:rPr>
        <w:t>.</w:t>
      </w:r>
      <w:proofErr w:type="spellStart"/>
      <w:r w:rsidRPr="00B27D85">
        <w:rPr>
          <w:rFonts w:ascii="Times New Roman" w:hAnsi="Times New Roman" w:cs="Times New Roman"/>
          <w:i/>
        </w:rPr>
        <w:t>tif</w:t>
      </w:r>
      <w:proofErr w:type="spellEnd"/>
      <w:r w:rsidRPr="00A32A60">
        <w:rPr>
          <w:rFonts w:ascii="Times New Roman" w:hAnsi="Times New Roman" w:cs="Times New Roman"/>
        </w:rPr>
        <w:t>)</w:t>
      </w:r>
      <w:r w:rsidRPr="00A32A60">
        <w:rPr>
          <w:rFonts w:asciiTheme="majorBidi" w:hAnsiTheme="majorBidi" w:cstheme="majorBidi"/>
          <w:lang w:val="en-GB" w:eastAsia="de-DE"/>
        </w:rPr>
        <w:t xml:space="preserve">. </w:t>
      </w:r>
      <w:r w:rsidRPr="00A32A60">
        <w:rPr>
          <w:rFonts w:ascii="Times New Roman" w:hAnsi="Times New Roman"/>
        </w:rPr>
        <w:t>The folder structure will separate the different sample sets</w:t>
      </w:r>
      <w:r>
        <w:rPr>
          <w:rFonts w:ascii="Times New Roman" w:hAnsi="Times New Roman"/>
        </w:rPr>
        <w:t>/ type of data</w:t>
      </w:r>
      <w:r w:rsidRPr="00A32A60">
        <w:rPr>
          <w:rFonts w:ascii="Times New Roman" w:hAnsi="Times New Roman"/>
        </w:rPr>
        <w:t xml:space="preserve">. The filenames will contain </w:t>
      </w:r>
      <w:r w:rsidRPr="00A32A60">
        <w:rPr>
          <w:rFonts w:ascii="Times New Roman" w:hAnsi="Times New Roman" w:cs="Times New Roman"/>
        </w:rPr>
        <w:t>all descriptive and necessary information</w:t>
      </w:r>
      <w:r w:rsidRPr="00A32A60">
        <w:rPr>
          <w:rFonts w:ascii="Times New Roman" w:hAnsi="Times New Roman"/>
        </w:rPr>
        <w:t xml:space="preserve"> (the date at which the data was collected and, an abbreviation for the respective method or treatment applied, sample type) </w:t>
      </w:r>
      <w:r w:rsidRPr="00A32A60">
        <w:rPr>
          <w:rFonts w:ascii="Times New Roman" w:hAnsi="Times New Roman" w:cs="Times New Roman"/>
        </w:rPr>
        <w:t>so that it will be easy to recognize them afterward</w:t>
      </w:r>
      <w:r w:rsidRPr="00A32A60">
        <w:rPr>
          <w:rFonts w:ascii="Times New Roman" w:hAnsi="Times New Roman"/>
        </w:rPr>
        <w:t xml:space="preserve">. </w:t>
      </w:r>
      <w:r w:rsidRPr="00B27D85">
        <w:rPr>
          <w:rFonts w:ascii="Times New Roman" w:hAnsi="Times New Roman" w:cs="Times New Roman"/>
        </w:rPr>
        <w:t xml:space="preserve">Datasets </w:t>
      </w:r>
      <w:proofErr w:type="gramStart"/>
      <w:r w:rsidRPr="00B27D85">
        <w:rPr>
          <w:rFonts w:ascii="Times New Roman" w:hAnsi="Times New Roman" w:cs="Times New Roman"/>
        </w:rPr>
        <w:t>will be documented</w:t>
      </w:r>
      <w:proofErr w:type="gramEnd"/>
      <w:r w:rsidRPr="00B27D85">
        <w:rPr>
          <w:rFonts w:ascii="Times New Roman" w:hAnsi="Times New Roman" w:cs="Times New Roman"/>
        </w:rPr>
        <w:t xml:space="preserve"> with descriptive metadata </w:t>
      </w:r>
      <w:r w:rsidRPr="00B27D85">
        <w:rPr>
          <w:rFonts w:asciiTheme="minorBidi" w:hAnsiTheme="minorBidi"/>
          <w:lang w:val="en-GB" w:eastAsia="de-DE"/>
        </w:rPr>
        <w:t xml:space="preserve">(e.g., title, year of publication, dataset´s creator, description, keywords, </w:t>
      </w:r>
      <w:r w:rsidRPr="00B27D85">
        <w:rPr>
          <w:rFonts w:asciiTheme="minorBidi" w:hAnsiTheme="minorBidi"/>
          <w:i/>
          <w:lang w:val="en-GB" w:eastAsia="de-DE"/>
        </w:rPr>
        <w:t>etc</w:t>
      </w:r>
      <w:r w:rsidRPr="00B27D85">
        <w:rPr>
          <w:rFonts w:asciiTheme="minorBidi" w:hAnsiTheme="minorBidi"/>
          <w:lang w:val="en-GB" w:eastAsia="de-DE"/>
        </w:rPr>
        <w:t xml:space="preserve">.) </w:t>
      </w:r>
      <w:r w:rsidRPr="00B27D85">
        <w:rPr>
          <w:rFonts w:ascii="Times New Roman" w:hAnsi="Times New Roman" w:cs="Times New Roman"/>
        </w:rPr>
        <w:t xml:space="preserve">which ensures understandability and findability of the data in the future. </w:t>
      </w:r>
      <w:r w:rsidRPr="00B27D85">
        <w:rPr>
          <w:rFonts w:ascii="Times New Roman" w:hAnsi="Times New Roman"/>
        </w:rPr>
        <w:t xml:space="preserve">If needed, README files </w:t>
      </w:r>
      <w:proofErr w:type="gramStart"/>
      <w:r w:rsidRPr="00B27D85">
        <w:rPr>
          <w:rFonts w:ascii="Times New Roman" w:hAnsi="Times New Roman"/>
        </w:rPr>
        <w:t>will be created</w:t>
      </w:r>
      <w:proofErr w:type="gramEnd"/>
      <w:r w:rsidRPr="00B27D85">
        <w:rPr>
          <w:rFonts w:ascii="Times New Roman" w:hAnsi="Times New Roman"/>
        </w:rPr>
        <w:t xml:space="preserve"> for datasets to ascertain their re-usability, </w:t>
      </w:r>
      <w:r w:rsidRPr="00B27D85">
        <w:rPr>
          <w:rFonts w:ascii="Times New Roman" w:hAnsi="Times New Roman" w:cs="Times New Roman"/>
        </w:rPr>
        <w:t>reading and interpretation</w:t>
      </w:r>
      <w:r w:rsidRPr="00B27D85">
        <w:rPr>
          <w:rFonts w:ascii="Times New Roman" w:hAnsi="Times New Roman"/>
        </w:rPr>
        <w:t>.</w:t>
      </w:r>
    </w:p>
    <w:p w14:paraId="514170C1" w14:textId="77777777" w:rsidR="00803868" w:rsidRPr="00A32A60" w:rsidRDefault="00803868" w:rsidP="00803868">
      <w:pPr>
        <w:spacing w:after="80"/>
        <w:ind w:left="-709"/>
        <w:jc w:val="both"/>
        <w:rPr>
          <w:rFonts w:ascii="Times New Roman" w:hAnsi="Times New Roman"/>
        </w:rPr>
      </w:pPr>
    </w:p>
    <w:p w14:paraId="568F8337" w14:textId="77777777" w:rsidR="00803868" w:rsidRPr="00A32A60" w:rsidRDefault="00803868" w:rsidP="00803868">
      <w:pPr>
        <w:spacing w:after="80"/>
        <w:ind w:left="-709"/>
        <w:rPr>
          <w:rFonts w:ascii="Garamond" w:hAnsi="Garamond" w:cs="Times New Roman"/>
          <w:b/>
          <w:bCs/>
        </w:rPr>
      </w:pPr>
      <w:r w:rsidRPr="00A32A60">
        <w:rPr>
          <w:rFonts w:ascii="Garamond" w:hAnsi="Garamond" w:cs="Times New Roman"/>
          <w:b/>
          <w:bCs/>
        </w:rPr>
        <w:t>4. Storage and backup during the research project</w:t>
      </w:r>
      <w:r>
        <w:rPr>
          <w:rFonts w:ascii="Garamond" w:hAnsi="Garamond" w:cs="Times New Roman"/>
          <w:b/>
          <w:bCs/>
        </w:rPr>
        <w:t xml:space="preserve"> </w:t>
      </w:r>
    </w:p>
    <w:p w14:paraId="5AA9AC6C" w14:textId="77777777" w:rsidR="00803868" w:rsidRDefault="00803868" w:rsidP="00803868">
      <w:pPr>
        <w:spacing w:after="80"/>
        <w:ind w:left="-709"/>
        <w:rPr>
          <w:rFonts w:ascii="Garamond" w:hAnsi="Garamond" w:cs="Times New Roman"/>
          <w:b/>
          <w:bCs/>
        </w:rPr>
      </w:pPr>
      <w:r>
        <w:rPr>
          <w:rFonts w:ascii="Garamond" w:hAnsi="Garamond" w:cs="Times New Roman"/>
          <w:b/>
          <w:bCs/>
        </w:rPr>
        <w:t xml:space="preserve">4.1 Where will your data </w:t>
      </w:r>
      <w:r w:rsidRPr="00A32A60">
        <w:rPr>
          <w:rFonts w:ascii="Garamond" w:hAnsi="Garamond" w:cs="Times New Roman"/>
          <w:b/>
          <w:bCs/>
        </w:rPr>
        <w:t xml:space="preserve">be stored, and how </w:t>
      </w:r>
      <w:proofErr w:type="gramStart"/>
      <w:r w:rsidRPr="00A32A60">
        <w:rPr>
          <w:rFonts w:ascii="Garamond" w:hAnsi="Garamond" w:cs="Times New Roman"/>
          <w:b/>
          <w:bCs/>
        </w:rPr>
        <w:t>will they be backed up</w:t>
      </w:r>
      <w:proofErr w:type="gramEnd"/>
      <w:r w:rsidRPr="00A32A60">
        <w:rPr>
          <w:rFonts w:ascii="Garamond" w:hAnsi="Garamond" w:cs="Times New Roman"/>
          <w:b/>
          <w:bCs/>
        </w:rPr>
        <w:t>?</w:t>
      </w:r>
    </w:p>
    <w:p w14:paraId="3A48841A" w14:textId="77777777" w:rsidR="00803868" w:rsidRPr="00230DAE" w:rsidRDefault="00803868" w:rsidP="00803868">
      <w:pPr>
        <w:spacing w:after="80" w:line="276" w:lineRule="auto"/>
        <w:ind w:left="-709"/>
        <w:rPr>
          <w:rFonts w:ascii="Garamond" w:hAnsi="Garamond" w:cs="Times New Roman"/>
          <w:b/>
          <w:bCs/>
        </w:rPr>
      </w:pPr>
      <w:r>
        <w:rPr>
          <w:rFonts w:asciiTheme="majorBidi" w:hAnsiTheme="majorBidi" w:cstheme="majorBidi"/>
          <w:i/>
          <w:color w:val="00B050"/>
          <w:u w:val="single"/>
          <w:lang w:eastAsia="de-DE"/>
        </w:rPr>
        <w:t>Answer these questions in your reply</w:t>
      </w:r>
      <w:r w:rsidRPr="005C0EA6">
        <w:rPr>
          <w:rFonts w:asciiTheme="majorBidi" w:hAnsiTheme="majorBidi" w:cstheme="majorBidi"/>
          <w:i/>
          <w:color w:val="00B050"/>
          <w:lang w:eastAsia="de-DE"/>
        </w:rPr>
        <w:t>:</w:t>
      </w:r>
    </w:p>
    <w:p w14:paraId="0B009D42" w14:textId="77777777" w:rsidR="00803868" w:rsidRPr="00803868" w:rsidRDefault="00803868" w:rsidP="00803868">
      <w:pPr>
        <w:pStyle w:val="CommentText"/>
        <w:spacing w:line="276" w:lineRule="auto"/>
        <w:ind w:left="-709"/>
        <w:jc w:val="both"/>
        <w:rPr>
          <w:rFonts w:ascii="Times New Roman" w:hAnsi="Times New Roman" w:cs="Times New Roman"/>
          <w:color w:val="FF0000"/>
          <w:sz w:val="22"/>
          <w:szCs w:val="22"/>
        </w:rPr>
      </w:pPr>
      <w:r w:rsidRPr="001C43B6">
        <w:rPr>
          <w:rFonts w:ascii="Times New Roman" w:hAnsi="Times New Roman" w:cs="Times New Roman"/>
          <w:color w:val="FF0000"/>
          <w:sz w:val="22"/>
          <w:szCs w:val="22"/>
        </w:rPr>
        <w:t xml:space="preserve">How will the data </w:t>
      </w:r>
      <w:proofErr w:type="gramStart"/>
      <w:r w:rsidRPr="001C43B6">
        <w:rPr>
          <w:rFonts w:ascii="Times New Roman" w:hAnsi="Times New Roman" w:cs="Times New Roman"/>
          <w:color w:val="FF0000"/>
          <w:sz w:val="22"/>
          <w:szCs w:val="22"/>
        </w:rPr>
        <w:t>be backed up / recovered in the event of an incident</w:t>
      </w:r>
      <w:proofErr w:type="gramEnd"/>
      <w:r w:rsidRPr="001C43B6">
        <w:rPr>
          <w:rFonts w:ascii="Times New Roman" w:hAnsi="Times New Roman" w:cs="Times New Roman"/>
          <w:color w:val="FF0000"/>
          <w:sz w:val="22"/>
          <w:szCs w:val="22"/>
        </w:rPr>
        <w:t>?</w:t>
      </w:r>
    </w:p>
    <w:p w14:paraId="319DAF37" w14:textId="77777777" w:rsidR="00803868" w:rsidRPr="00F91740" w:rsidRDefault="00803868" w:rsidP="00803868">
      <w:pPr>
        <w:ind w:left="-709"/>
        <w:jc w:val="both"/>
        <w:rPr>
          <w:rFonts w:ascii="Times New Roman" w:hAnsi="Times New Roman" w:cs="Times New Roman"/>
        </w:rPr>
      </w:pPr>
      <w:r w:rsidRPr="00DF2F67">
        <w:rPr>
          <w:rFonts w:ascii="Times New Roman" w:hAnsi="Times New Roman" w:cs="Times New Roman"/>
        </w:rPr>
        <w:t>The consortium will ensure that all data are stored</w:t>
      </w:r>
      <w:r>
        <w:rPr>
          <w:rFonts w:ascii="Times New Roman" w:hAnsi="Times New Roman" w:cs="Times New Roman"/>
        </w:rPr>
        <w:t xml:space="preserve">, accessed and backed </w:t>
      </w:r>
      <w:r w:rsidRPr="00DF2F67">
        <w:rPr>
          <w:rFonts w:ascii="Times New Roman" w:hAnsi="Times New Roman" w:cs="Times New Roman"/>
        </w:rPr>
        <w:t xml:space="preserve">up according to a pre-defined common strategy, which </w:t>
      </w:r>
      <w:proofErr w:type="gramStart"/>
      <w:r w:rsidRPr="00DF2F67">
        <w:rPr>
          <w:rFonts w:ascii="Times New Roman" w:hAnsi="Times New Roman" w:cs="Times New Roman"/>
        </w:rPr>
        <w:t>will be detailed</w:t>
      </w:r>
      <w:proofErr w:type="gramEnd"/>
      <w:r w:rsidRPr="00DF2F67">
        <w:rPr>
          <w:rFonts w:ascii="Times New Roman" w:hAnsi="Times New Roman" w:cs="Times New Roman"/>
        </w:rPr>
        <w:t xml:space="preserve"> during the kick-off meeting. We will use data storage systems that take into account the appropriate security level of the data in question and the needs born from our multidisciplinary collaboration.</w:t>
      </w:r>
      <w:r>
        <w:rPr>
          <w:rFonts w:ascii="Times New Roman" w:hAnsi="Times New Roman" w:cs="Times New Roman"/>
        </w:rPr>
        <w:t xml:space="preserve"> </w:t>
      </w:r>
      <w:r w:rsidRPr="00DF2F67">
        <w:rPr>
          <w:rFonts w:ascii="Times New Roman" w:hAnsi="Times New Roman" w:cs="Times New Roman"/>
        </w:rPr>
        <w:t xml:space="preserve">Each consortium party will use their </w:t>
      </w:r>
      <w:r>
        <w:rPr>
          <w:rFonts w:ascii="Times New Roman" w:hAnsi="Times New Roman" w:cs="Times New Roman"/>
        </w:rPr>
        <w:t>IT</w:t>
      </w:r>
      <w:r w:rsidRPr="00DF2F67">
        <w:rPr>
          <w:rFonts w:ascii="Times New Roman" w:hAnsi="Times New Roman" w:cs="Times New Roman"/>
        </w:rPr>
        <w:t xml:space="preserve"> services to store data during the project. During the project, data will be stored primarily </w:t>
      </w:r>
      <w:r>
        <w:rPr>
          <w:rFonts w:ascii="Times New Roman" w:hAnsi="Times New Roman" w:cs="Times New Roman"/>
        </w:rPr>
        <w:t>o</w:t>
      </w:r>
      <w:r w:rsidRPr="00DF2F67">
        <w:rPr>
          <w:rFonts w:ascii="Times New Roman" w:hAnsi="Times New Roman" w:cs="Times New Roman"/>
        </w:rPr>
        <w:t>n</w:t>
      </w:r>
      <w:r>
        <w:rPr>
          <w:rFonts w:ascii="Times New Roman" w:hAnsi="Times New Roman" w:cs="Times New Roman"/>
        </w:rPr>
        <w:t xml:space="preserve"> the institutional</w:t>
      </w:r>
      <w:r w:rsidRPr="00DF2F67">
        <w:rPr>
          <w:rFonts w:ascii="Times New Roman" w:hAnsi="Times New Roman" w:cs="Times New Roman"/>
        </w:rPr>
        <w:t xml:space="preserve"> secured servers</w:t>
      </w:r>
      <w:r>
        <w:rPr>
          <w:rFonts w:ascii="Times New Roman" w:hAnsi="Times New Roman" w:cs="Times New Roman"/>
        </w:rPr>
        <w:t>, which are supported by a snapshot feature and regular backups that make file versions automatically to recover from unwanted deletions – tape backups provide also system-level disaster recovery</w:t>
      </w:r>
      <w:r w:rsidRPr="00DF2F67">
        <w:rPr>
          <w:rFonts w:ascii="Times New Roman" w:hAnsi="Times New Roman" w:cs="Times New Roman"/>
        </w:rPr>
        <w:t xml:space="preserve">. </w:t>
      </w:r>
    </w:p>
    <w:p w14:paraId="09579A57" w14:textId="77777777" w:rsidR="00803868" w:rsidRPr="00B33823" w:rsidRDefault="00803868" w:rsidP="00803868">
      <w:pPr>
        <w:autoSpaceDE w:val="0"/>
        <w:autoSpaceDN w:val="0"/>
        <w:adjustRightInd w:val="0"/>
        <w:spacing w:after="80"/>
        <w:ind w:left="-709"/>
        <w:jc w:val="both"/>
        <w:rPr>
          <w:rFonts w:asciiTheme="majorBidi" w:hAnsiTheme="majorBidi" w:cstheme="majorBidi"/>
          <w:i/>
          <w:color w:val="00B050"/>
          <w:lang w:eastAsia="de-DE"/>
        </w:rPr>
      </w:pPr>
      <w:r>
        <w:rPr>
          <w:rFonts w:asciiTheme="majorBidi" w:hAnsiTheme="majorBidi" w:cstheme="majorBidi"/>
          <w:i/>
          <w:color w:val="00B050"/>
          <w:u w:val="single"/>
          <w:lang w:eastAsia="de-DE"/>
        </w:rPr>
        <w:t>Example answer 1 (no sensitive or confidential data)</w:t>
      </w:r>
      <w:r w:rsidRPr="005C0EA6">
        <w:rPr>
          <w:rFonts w:asciiTheme="majorBidi" w:hAnsiTheme="majorBidi" w:cstheme="majorBidi"/>
          <w:i/>
          <w:color w:val="00B050"/>
          <w:lang w:eastAsia="de-DE"/>
        </w:rPr>
        <w:t>:</w:t>
      </w:r>
    </w:p>
    <w:p w14:paraId="00C8A86B" w14:textId="77777777" w:rsidR="00803868" w:rsidRDefault="00803868" w:rsidP="00803868">
      <w:pPr>
        <w:ind w:left="-709"/>
        <w:jc w:val="both"/>
        <w:rPr>
          <w:rFonts w:ascii="Times New Roman" w:hAnsi="Times New Roman" w:cs="Times New Roman"/>
        </w:rPr>
      </w:pPr>
      <w:r w:rsidRPr="00A32A60">
        <w:rPr>
          <w:rFonts w:ascii="Times New Roman" w:hAnsi="Times New Roman" w:cs="Times New Roman"/>
        </w:rPr>
        <w:t xml:space="preserve">If needed, cloud storages services </w:t>
      </w:r>
      <w:proofErr w:type="gramStart"/>
      <w:r w:rsidRPr="00A32A60">
        <w:rPr>
          <w:rFonts w:ascii="Times New Roman" w:hAnsi="Times New Roman" w:cs="Times New Roman"/>
        </w:rPr>
        <w:t>will be used</w:t>
      </w:r>
      <w:proofErr w:type="gramEnd"/>
      <w:r w:rsidRPr="00A32A60">
        <w:rPr>
          <w:rFonts w:ascii="Times New Roman" w:hAnsi="Times New Roman" w:cs="Times New Roman"/>
        </w:rPr>
        <w:t xml:space="preserve"> for storing non-confidential data. Aalto University provides such services as OneDrive, Google Drive, </w:t>
      </w:r>
      <w:proofErr w:type="gramStart"/>
      <w:r w:rsidRPr="00A32A60">
        <w:rPr>
          <w:rFonts w:ascii="Times New Roman" w:hAnsi="Times New Roman" w:cs="Times New Roman"/>
        </w:rPr>
        <w:t>Dropbox</w:t>
      </w:r>
      <w:proofErr w:type="gramEnd"/>
      <w:r w:rsidRPr="00A32A60">
        <w:rPr>
          <w:rFonts w:ascii="Times New Roman" w:hAnsi="Times New Roman" w:cs="Times New Roman"/>
        </w:rPr>
        <w:t xml:space="preserve"> with</w:t>
      </w:r>
      <w:r>
        <w:rPr>
          <w:rFonts w:ascii="Times New Roman" w:hAnsi="Times New Roman" w:cs="Times New Roman"/>
        </w:rPr>
        <w:t xml:space="preserve"> an unlimited capacity</w:t>
      </w:r>
      <w:r w:rsidRPr="00A32A60">
        <w:rPr>
          <w:rFonts w:ascii="Times New Roman" w:hAnsi="Times New Roman" w:cs="Times New Roman"/>
        </w:rPr>
        <w:t xml:space="preserve">. </w:t>
      </w:r>
      <w:r>
        <w:rPr>
          <w:rFonts w:ascii="Times New Roman" w:hAnsi="Times New Roman" w:cs="Times New Roman"/>
        </w:rPr>
        <w:t xml:space="preserve">All mentioned </w:t>
      </w:r>
      <w:r w:rsidRPr="00BE5B5B">
        <w:rPr>
          <w:rFonts w:ascii="Times New Roman" w:hAnsi="Times New Roman" w:cs="Times New Roman"/>
        </w:rPr>
        <w:t>services</w:t>
      </w:r>
      <w:r w:rsidRPr="00A32A60">
        <w:rPr>
          <w:rFonts w:ascii="Times New Roman" w:hAnsi="Times New Roman" w:cs="Times New Roman"/>
        </w:rPr>
        <w:t xml:space="preserve"> are free of charge.</w:t>
      </w:r>
    </w:p>
    <w:p w14:paraId="2CF1B5D0" w14:textId="77777777" w:rsidR="00803868" w:rsidRPr="00B33823" w:rsidRDefault="00803868" w:rsidP="00803868">
      <w:pPr>
        <w:autoSpaceDE w:val="0"/>
        <w:autoSpaceDN w:val="0"/>
        <w:adjustRightInd w:val="0"/>
        <w:spacing w:after="80"/>
        <w:ind w:left="-709"/>
        <w:jc w:val="both"/>
        <w:rPr>
          <w:rFonts w:asciiTheme="majorBidi" w:hAnsiTheme="majorBidi" w:cstheme="majorBidi"/>
          <w:i/>
          <w:color w:val="00B050"/>
          <w:lang w:eastAsia="de-DE"/>
        </w:rPr>
      </w:pPr>
      <w:r>
        <w:rPr>
          <w:rFonts w:asciiTheme="majorBidi" w:hAnsiTheme="majorBidi" w:cstheme="majorBidi"/>
          <w:i/>
          <w:color w:val="00B050"/>
          <w:u w:val="single"/>
          <w:lang w:eastAsia="de-DE"/>
        </w:rPr>
        <w:t>Example answer 2 (sensitive or confidential data)</w:t>
      </w:r>
      <w:r w:rsidRPr="005C0EA6">
        <w:rPr>
          <w:rFonts w:asciiTheme="majorBidi" w:hAnsiTheme="majorBidi" w:cstheme="majorBidi"/>
          <w:i/>
          <w:color w:val="00B050"/>
          <w:lang w:eastAsia="de-DE"/>
        </w:rPr>
        <w:t>:</w:t>
      </w:r>
    </w:p>
    <w:p w14:paraId="4FD8B518" w14:textId="77777777" w:rsidR="00803868" w:rsidRPr="001E13BA" w:rsidRDefault="00803868" w:rsidP="00803868">
      <w:pPr>
        <w:spacing w:after="200"/>
        <w:ind w:left="-709"/>
        <w:jc w:val="both"/>
        <w:rPr>
          <w:rFonts w:ascii="Times New Roman" w:hAnsi="Times New Roman" w:cs="Times New Roman"/>
          <w:bCs/>
          <w:szCs w:val="24"/>
          <w:lang w:val="en-GB"/>
        </w:rPr>
      </w:pPr>
      <w:r w:rsidRPr="00C71C86">
        <w:rPr>
          <w:rFonts w:ascii="Times New Roman" w:hAnsi="Times New Roman" w:cs="Times New Roman"/>
          <w:bCs/>
          <w:szCs w:val="24"/>
          <w:lang w:val="en-GB"/>
        </w:rPr>
        <w:t xml:space="preserve">The data </w:t>
      </w:r>
      <w:proofErr w:type="gramStart"/>
      <w:r w:rsidRPr="00C71C86">
        <w:rPr>
          <w:rFonts w:ascii="Times New Roman" w:hAnsi="Times New Roman" w:cs="Times New Roman"/>
          <w:bCs/>
          <w:szCs w:val="24"/>
          <w:lang w:val="en-GB"/>
        </w:rPr>
        <w:t>will be transferred</w:t>
      </w:r>
      <w:proofErr w:type="gramEnd"/>
      <w:r w:rsidRPr="00C71C86">
        <w:rPr>
          <w:rFonts w:ascii="Times New Roman" w:hAnsi="Times New Roman" w:cs="Times New Roman"/>
          <w:bCs/>
          <w:szCs w:val="24"/>
          <w:lang w:val="en-GB"/>
        </w:rPr>
        <w:t xml:space="preserve"> to other systems only if </w:t>
      </w:r>
      <w:r>
        <w:rPr>
          <w:rFonts w:ascii="Times New Roman" w:hAnsi="Times New Roman" w:cs="Times New Roman"/>
          <w:bCs/>
          <w:szCs w:val="24"/>
          <w:lang w:val="en-GB"/>
        </w:rPr>
        <w:t>necessary</w:t>
      </w:r>
      <w:r w:rsidRPr="00C71C86">
        <w:rPr>
          <w:rFonts w:ascii="Times New Roman" w:hAnsi="Times New Roman" w:cs="Times New Roman"/>
          <w:bCs/>
          <w:szCs w:val="24"/>
          <w:lang w:val="en-GB"/>
        </w:rPr>
        <w:t>, such as when arc</w:t>
      </w:r>
      <w:r>
        <w:rPr>
          <w:rFonts w:ascii="Times New Roman" w:hAnsi="Times New Roman" w:cs="Times New Roman"/>
          <w:bCs/>
          <w:szCs w:val="24"/>
          <w:lang w:val="en-GB"/>
        </w:rPr>
        <w:t>hiving selected anonymous data.</w:t>
      </w:r>
    </w:p>
    <w:p w14:paraId="47A83877" w14:textId="77777777" w:rsidR="00803868" w:rsidRDefault="00803868" w:rsidP="00803868">
      <w:pPr>
        <w:autoSpaceDE w:val="0"/>
        <w:autoSpaceDN w:val="0"/>
        <w:adjustRightInd w:val="0"/>
        <w:spacing w:after="80"/>
        <w:ind w:left="-709"/>
        <w:jc w:val="both"/>
        <w:rPr>
          <w:rFonts w:ascii="Garamond" w:hAnsi="Garamond"/>
          <w:b/>
        </w:rPr>
      </w:pPr>
      <w:r>
        <w:rPr>
          <w:rFonts w:ascii="Garamond" w:hAnsi="Garamond" w:cs="Times New Roman"/>
          <w:b/>
          <w:bCs/>
        </w:rPr>
        <w:t xml:space="preserve">4.2 </w:t>
      </w:r>
      <w:r w:rsidRPr="00F87FFE">
        <w:rPr>
          <w:rFonts w:ascii="Garamond" w:hAnsi="Garamond"/>
          <w:b/>
        </w:rPr>
        <w:t xml:space="preserve">Who will be responsible for controlling access to your data, and how </w:t>
      </w:r>
      <w:proofErr w:type="gramStart"/>
      <w:r w:rsidRPr="00F87FFE">
        <w:rPr>
          <w:rFonts w:ascii="Garamond" w:hAnsi="Garamond"/>
          <w:b/>
        </w:rPr>
        <w:t>will secured access be controlled</w:t>
      </w:r>
      <w:proofErr w:type="gramEnd"/>
      <w:r w:rsidRPr="00F87FFE">
        <w:rPr>
          <w:rFonts w:ascii="Garamond" w:hAnsi="Garamond"/>
          <w:b/>
        </w:rPr>
        <w:t>?</w:t>
      </w:r>
    </w:p>
    <w:p w14:paraId="1B8B0E31" w14:textId="77777777" w:rsidR="00803868" w:rsidRPr="004227FF" w:rsidRDefault="00803868" w:rsidP="00803868">
      <w:pPr>
        <w:autoSpaceDE w:val="0"/>
        <w:autoSpaceDN w:val="0"/>
        <w:adjustRightInd w:val="0"/>
        <w:spacing w:after="80"/>
        <w:ind w:left="-709"/>
        <w:jc w:val="both"/>
        <w:rPr>
          <w:rFonts w:asciiTheme="majorBidi" w:hAnsiTheme="majorBidi" w:cstheme="majorBidi"/>
          <w:i/>
          <w:color w:val="00B050"/>
          <w:u w:val="single"/>
          <w:lang w:eastAsia="de-DE"/>
        </w:rPr>
      </w:pPr>
      <w:r>
        <w:rPr>
          <w:rFonts w:asciiTheme="majorBidi" w:hAnsiTheme="majorBidi" w:cstheme="majorBidi"/>
          <w:i/>
          <w:color w:val="00B050"/>
          <w:u w:val="single"/>
          <w:lang w:eastAsia="de-DE"/>
        </w:rPr>
        <w:t>Example answer</w:t>
      </w:r>
      <w:r w:rsidRPr="005C0EA6">
        <w:rPr>
          <w:rFonts w:asciiTheme="majorBidi" w:hAnsiTheme="majorBidi" w:cstheme="majorBidi"/>
          <w:i/>
          <w:color w:val="00B050"/>
          <w:lang w:eastAsia="de-DE"/>
        </w:rPr>
        <w:t>:</w:t>
      </w:r>
    </w:p>
    <w:p w14:paraId="26C4AF9F" w14:textId="7EC03B81" w:rsidR="00803868" w:rsidRDefault="00803868" w:rsidP="000C50A7">
      <w:pPr>
        <w:ind w:left="-709"/>
        <w:jc w:val="both"/>
        <w:rPr>
          <w:rFonts w:asciiTheme="minorBidi" w:hAnsiTheme="minorBidi"/>
          <w:lang w:val="en-GB" w:eastAsia="de-DE"/>
        </w:rPr>
      </w:pPr>
      <w:r w:rsidRPr="00D057FA">
        <w:rPr>
          <w:rFonts w:ascii="Times New Roman" w:hAnsi="Times New Roman" w:cs="Times New Roman"/>
        </w:rPr>
        <w:t>All consortium institution</w:t>
      </w:r>
      <w:r>
        <w:rPr>
          <w:rFonts w:ascii="Times New Roman" w:hAnsi="Times New Roman" w:cs="Times New Roman"/>
        </w:rPr>
        <w:t>s</w:t>
      </w:r>
      <w:r w:rsidRPr="00D057FA">
        <w:rPr>
          <w:rFonts w:ascii="Times New Roman" w:hAnsi="Times New Roman" w:cs="Times New Roman"/>
        </w:rPr>
        <w:t xml:space="preserve"> hold high security standards, and data is stored in password-protected environments that ensure secured access to the data only to authorized users involved in the research project. Laptops include automatic data encryption with e.g. </w:t>
      </w:r>
      <w:proofErr w:type="spellStart"/>
      <w:r w:rsidRPr="00D057FA">
        <w:rPr>
          <w:rFonts w:ascii="Times New Roman" w:hAnsi="Times New Roman" w:cs="Times New Roman"/>
        </w:rPr>
        <w:t>Bitlocker</w:t>
      </w:r>
      <w:proofErr w:type="spellEnd"/>
      <w:r w:rsidRPr="00D057FA">
        <w:rPr>
          <w:rFonts w:ascii="Times New Roman" w:hAnsi="Times New Roman" w:cs="Times New Roman"/>
        </w:rPr>
        <w:t>, and secure file transfer over the network with a VPN solution.</w:t>
      </w:r>
      <w:r>
        <w:rPr>
          <w:rFonts w:ascii="Times New Roman" w:hAnsi="Times New Roman" w:cs="Times New Roman"/>
        </w:rPr>
        <w:t xml:space="preserve"> </w:t>
      </w:r>
      <w:r w:rsidRPr="00A32A60">
        <w:rPr>
          <w:rFonts w:ascii="Times New Roman" w:hAnsi="Times New Roman"/>
        </w:rPr>
        <w:t xml:space="preserve">During data analysis, the data will be accessible only to the </w:t>
      </w:r>
      <w:r>
        <w:rPr>
          <w:rFonts w:ascii="Times New Roman" w:hAnsi="Times New Roman"/>
        </w:rPr>
        <w:t xml:space="preserve">researchers </w:t>
      </w:r>
      <w:r w:rsidRPr="00A32A60">
        <w:rPr>
          <w:rFonts w:ascii="Times New Roman" w:hAnsi="Times New Roman"/>
        </w:rPr>
        <w:t>involved in the project. The</w:t>
      </w:r>
      <w:r>
        <w:rPr>
          <w:rFonts w:ascii="Times New Roman" w:hAnsi="Times New Roman"/>
        </w:rPr>
        <w:t xml:space="preserve"> consortium</w:t>
      </w:r>
      <w:r w:rsidRPr="00A32A60">
        <w:rPr>
          <w:rFonts w:ascii="Times New Roman" w:hAnsi="Times New Roman"/>
        </w:rPr>
        <w:t xml:space="preserve"> PI will control access to the project data. </w:t>
      </w:r>
      <w:r w:rsidRPr="00D057FA">
        <w:rPr>
          <w:rFonts w:ascii="Times New Roman" w:hAnsi="Times New Roman" w:cs="Times New Roman"/>
        </w:rPr>
        <w:t xml:space="preserve">Each subproject PI </w:t>
      </w:r>
      <w:r>
        <w:rPr>
          <w:rFonts w:ascii="Times New Roman" w:hAnsi="Times New Roman" w:cs="Times New Roman"/>
        </w:rPr>
        <w:t>[</w:t>
      </w:r>
      <w:r w:rsidRPr="00C10846">
        <w:rPr>
          <w:rFonts w:ascii="Times New Roman" w:hAnsi="Times New Roman" w:cs="Times New Roman"/>
          <w:b/>
          <w:color w:val="FF0000"/>
        </w:rPr>
        <w:t>OR</w:t>
      </w:r>
      <w:r w:rsidRPr="00C10846">
        <w:rPr>
          <w:rFonts w:ascii="Times New Roman" w:hAnsi="Times New Roman" w:cs="Times New Roman"/>
          <w:color w:val="FF0000"/>
        </w:rPr>
        <w:t xml:space="preserve"> </w:t>
      </w:r>
      <w:r>
        <w:rPr>
          <w:rFonts w:ascii="Times New Roman" w:hAnsi="Times New Roman" w:cs="Times New Roman"/>
        </w:rPr>
        <w:t xml:space="preserve">WP leader] </w:t>
      </w:r>
      <w:r w:rsidRPr="00D057FA">
        <w:rPr>
          <w:rFonts w:ascii="Times New Roman" w:hAnsi="Times New Roman" w:cs="Times New Roman"/>
        </w:rPr>
        <w:t xml:space="preserve">will manage the data within each </w:t>
      </w:r>
      <w:r w:rsidRPr="00D057FA">
        <w:rPr>
          <w:rFonts w:ascii="Times New Roman" w:hAnsi="Times New Roman" w:cs="Times New Roman"/>
        </w:rPr>
        <w:lastRenderedPageBreak/>
        <w:t>subproject</w:t>
      </w:r>
      <w:r>
        <w:rPr>
          <w:rFonts w:ascii="Times New Roman" w:hAnsi="Times New Roman" w:cs="Times New Roman"/>
        </w:rPr>
        <w:t xml:space="preserve"> [</w:t>
      </w:r>
      <w:r w:rsidRPr="00C10846">
        <w:rPr>
          <w:rFonts w:ascii="Times New Roman" w:hAnsi="Times New Roman" w:cs="Times New Roman"/>
          <w:b/>
          <w:color w:val="FF0000"/>
        </w:rPr>
        <w:t>OR</w:t>
      </w:r>
      <w:r w:rsidRPr="00C10846">
        <w:rPr>
          <w:rFonts w:ascii="Times New Roman" w:hAnsi="Times New Roman" w:cs="Times New Roman"/>
          <w:color w:val="FF0000"/>
        </w:rPr>
        <w:t xml:space="preserve"> </w:t>
      </w:r>
      <w:r>
        <w:rPr>
          <w:rFonts w:ascii="Times New Roman" w:hAnsi="Times New Roman" w:cs="Times New Roman"/>
        </w:rPr>
        <w:t>WP]</w:t>
      </w:r>
      <w:r w:rsidRPr="00D057FA">
        <w:rPr>
          <w:rFonts w:ascii="Times New Roman" w:hAnsi="Times New Roman" w:cs="Times New Roman"/>
        </w:rPr>
        <w:t>.</w:t>
      </w:r>
      <w:r>
        <w:rPr>
          <w:rFonts w:ascii="Times New Roman" w:hAnsi="Times New Roman" w:cs="Times New Roman"/>
        </w:rPr>
        <w:t xml:space="preserve"> </w:t>
      </w:r>
      <w:r w:rsidRPr="00020B50">
        <w:rPr>
          <w:rFonts w:ascii="Times New Roman" w:hAnsi="Times New Roman"/>
        </w:rPr>
        <w:t xml:space="preserve">The data can </w:t>
      </w:r>
      <w:r w:rsidRPr="00B25CBB">
        <w:rPr>
          <w:rFonts w:ascii="Times New Roman" w:hAnsi="Times New Roman"/>
        </w:rPr>
        <w:t>also</w:t>
      </w:r>
      <w:r>
        <w:rPr>
          <w:rFonts w:ascii="Times New Roman" w:hAnsi="Times New Roman"/>
        </w:rPr>
        <w:t xml:space="preserve"> </w:t>
      </w:r>
      <w:r w:rsidRPr="00020B50">
        <w:rPr>
          <w:rFonts w:ascii="Times New Roman" w:hAnsi="Times New Roman"/>
        </w:rPr>
        <w:t xml:space="preserve">be </w:t>
      </w:r>
      <w:r w:rsidRPr="00020B50">
        <w:rPr>
          <w:rFonts w:asciiTheme="minorBidi" w:hAnsiTheme="minorBidi"/>
          <w:lang w:val="en-GB" w:eastAsia="de-DE"/>
        </w:rPr>
        <w:t>stored in</w:t>
      </w:r>
      <w:r w:rsidRPr="00A32A60">
        <w:rPr>
          <w:rFonts w:asciiTheme="minorBidi" w:hAnsiTheme="minorBidi"/>
          <w:lang w:val="en-GB" w:eastAsia="de-DE"/>
        </w:rPr>
        <w:t xml:space="preserve"> a </w:t>
      </w:r>
      <w:r w:rsidRPr="00020B50">
        <w:rPr>
          <w:rFonts w:asciiTheme="minorBidi" w:hAnsiTheme="minorBidi"/>
          <w:lang w:val="en-GB" w:eastAsia="de-DE"/>
        </w:rPr>
        <w:t>repository</w:t>
      </w:r>
      <w:r>
        <w:rPr>
          <w:rFonts w:asciiTheme="minorBidi" w:hAnsiTheme="minorBidi"/>
          <w:lang w:val="en-GB" w:eastAsia="de-DE"/>
        </w:rPr>
        <w:t xml:space="preserve"> </w:t>
      </w:r>
      <w:r w:rsidRPr="00A32A60">
        <w:rPr>
          <w:rFonts w:asciiTheme="minorBidi" w:hAnsiTheme="minorBidi"/>
          <w:lang w:val="en-GB" w:eastAsia="de-DE"/>
        </w:rPr>
        <w:t xml:space="preserve">that secures their backup and where you can choose the level of openness. </w:t>
      </w:r>
    </w:p>
    <w:p w14:paraId="62923236" w14:textId="77777777" w:rsidR="00803868" w:rsidRPr="00D057FA" w:rsidRDefault="00803868" w:rsidP="00803868">
      <w:pPr>
        <w:ind w:left="-709"/>
        <w:jc w:val="both"/>
        <w:rPr>
          <w:rFonts w:ascii="Times New Roman" w:hAnsi="Times New Roman" w:cs="Times New Roman"/>
        </w:rPr>
      </w:pPr>
      <w:r>
        <w:rPr>
          <w:rFonts w:asciiTheme="minorBidi" w:hAnsiTheme="minorBidi"/>
          <w:lang w:val="en-GB" w:eastAsia="de-DE"/>
        </w:rPr>
        <w:t xml:space="preserve">If personal data </w:t>
      </w:r>
      <w:proofErr w:type="gramStart"/>
      <w:r>
        <w:rPr>
          <w:rFonts w:asciiTheme="minorBidi" w:hAnsiTheme="minorBidi"/>
          <w:lang w:val="en-GB" w:eastAsia="de-DE"/>
        </w:rPr>
        <w:t>is transferred</w:t>
      </w:r>
      <w:proofErr w:type="gramEnd"/>
      <w:r>
        <w:rPr>
          <w:rFonts w:asciiTheme="minorBidi" w:hAnsiTheme="minorBidi"/>
          <w:lang w:val="en-GB" w:eastAsia="de-DE"/>
        </w:rPr>
        <w:t xml:space="preserve"> from one consortium institution to another, or the consortium institutions otherwise process personal data jointly in the project, the consortium institutions will make appropriate agreements with one another to ensure compliance with the GDPR. </w:t>
      </w:r>
    </w:p>
    <w:p w14:paraId="1D9D3E73" w14:textId="77777777" w:rsidR="00803868" w:rsidRDefault="00803868" w:rsidP="00803868">
      <w:pPr>
        <w:autoSpaceDE w:val="0"/>
        <w:autoSpaceDN w:val="0"/>
        <w:adjustRightInd w:val="0"/>
        <w:spacing w:after="80"/>
        <w:ind w:left="-709"/>
        <w:jc w:val="both"/>
        <w:rPr>
          <w:rFonts w:asciiTheme="minorBidi" w:hAnsiTheme="minorBidi"/>
          <w:lang w:val="en-GB" w:eastAsia="de-DE"/>
        </w:rPr>
      </w:pPr>
    </w:p>
    <w:p w14:paraId="34718CC8" w14:textId="77777777" w:rsidR="00803868" w:rsidRPr="00A32A60" w:rsidRDefault="00803868" w:rsidP="00803868">
      <w:pPr>
        <w:spacing w:after="80"/>
        <w:ind w:left="-709"/>
        <w:rPr>
          <w:rFonts w:ascii="Garamond" w:hAnsi="Garamond" w:cs="Times New Roman"/>
          <w:b/>
          <w:bCs/>
        </w:rPr>
      </w:pPr>
      <w:r w:rsidRPr="00A32A60">
        <w:rPr>
          <w:rFonts w:ascii="Garamond" w:hAnsi="Garamond" w:cs="Times New Roman"/>
          <w:b/>
          <w:bCs/>
        </w:rPr>
        <w:t>5. Opening, publishing and archiving the data after the research project</w:t>
      </w:r>
    </w:p>
    <w:p w14:paraId="0332A7AE" w14:textId="77777777" w:rsidR="00803868" w:rsidRDefault="00803868" w:rsidP="00803868">
      <w:pPr>
        <w:spacing w:after="80"/>
        <w:ind w:left="-709"/>
        <w:rPr>
          <w:rFonts w:ascii="Garamond" w:hAnsi="Garamond" w:cs="Times New Roman"/>
          <w:b/>
          <w:bCs/>
        </w:rPr>
      </w:pPr>
      <w:proofErr w:type="gramStart"/>
      <w:r w:rsidRPr="00A32A60">
        <w:rPr>
          <w:rFonts w:ascii="Garamond" w:hAnsi="Garamond" w:cs="Times New Roman"/>
          <w:b/>
          <w:bCs/>
        </w:rPr>
        <w:t xml:space="preserve">5.1 </w:t>
      </w:r>
      <w:r w:rsidRPr="00A13DDE">
        <w:rPr>
          <w:rFonts w:ascii="Garamond" w:hAnsi="Garamond" w:cs="Times New Roman"/>
          <w:b/>
          <w:bCs/>
        </w:rPr>
        <w:t xml:space="preserve"> What</w:t>
      </w:r>
      <w:proofErr w:type="gramEnd"/>
      <w:r w:rsidRPr="00A13DDE">
        <w:rPr>
          <w:rFonts w:ascii="Garamond" w:hAnsi="Garamond" w:cs="Times New Roman"/>
          <w:b/>
          <w:bCs/>
        </w:rPr>
        <w:t xml:space="preserve"> part of the data can be made openly available or publ</w:t>
      </w:r>
      <w:r>
        <w:rPr>
          <w:rFonts w:ascii="Garamond" w:hAnsi="Garamond" w:cs="Times New Roman"/>
          <w:b/>
          <w:bCs/>
        </w:rPr>
        <w:t>ished?</w:t>
      </w:r>
    </w:p>
    <w:p w14:paraId="49577B94" w14:textId="77777777" w:rsidR="00803868" w:rsidRPr="00230DAE" w:rsidRDefault="00803868" w:rsidP="00803868">
      <w:pPr>
        <w:spacing w:after="80" w:line="276" w:lineRule="auto"/>
        <w:ind w:left="-709"/>
        <w:rPr>
          <w:rFonts w:ascii="Garamond" w:hAnsi="Garamond" w:cs="Times New Roman"/>
          <w:b/>
          <w:bCs/>
        </w:rPr>
      </w:pPr>
      <w:r>
        <w:rPr>
          <w:rFonts w:asciiTheme="majorBidi" w:hAnsiTheme="majorBidi" w:cstheme="majorBidi"/>
          <w:i/>
          <w:color w:val="00B050"/>
          <w:u w:val="single"/>
          <w:lang w:eastAsia="de-DE"/>
        </w:rPr>
        <w:t>Answer these questions in your reply</w:t>
      </w:r>
      <w:r w:rsidRPr="005C0EA6">
        <w:rPr>
          <w:rFonts w:asciiTheme="majorBidi" w:hAnsiTheme="majorBidi" w:cstheme="majorBidi"/>
          <w:i/>
          <w:color w:val="00B050"/>
          <w:lang w:eastAsia="de-DE"/>
        </w:rPr>
        <w:t>:</w:t>
      </w:r>
    </w:p>
    <w:p w14:paraId="3C2CAD8B" w14:textId="77777777" w:rsidR="00803868" w:rsidRPr="003C0349" w:rsidRDefault="00803868" w:rsidP="00803868">
      <w:pPr>
        <w:autoSpaceDE w:val="0"/>
        <w:autoSpaceDN w:val="0"/>
        <w:adjustRightInd w:val="0"/>
        <w:spacing w:line="276" w:lineRule="auto"/>
        <w:ind w:left="-709"/>
        <w:jc w:val="both"/>
        <w:rPr>
          <w:rFonts w:ascii="Times New Roman" w:hAnsi="Times New Roman" w:cs="Times New Roman"/>
          <w:color w:val="FF0000"/>
        </w:rPr>
      </w:pPr>
      <w:r w:rsidRPr="003C0349">
        <w:rPr>
          <w:rFonts w:ascii="Times New Roman" w:hAnsi="Times New Roman" w:cs="Times New Roman"/>
          <w:color w:val="FF0000"/>
        </w:rPr>
        <w:t xml:space="preserve">Where and when will the data, or their metadata, </w:t>
      </w:r>
      <w:proofErr w:type="gramStart"/>
      <w:r w:rsidRPr="003C0349">
        <w:rPr>
          <w:rFonts w:ascii="Times New Roman" w:hAnsi="Times New Roman" w:cs="Times New Roman"/>
          <w:color w:val="FF0000"/>
        </w:rPr>
        <w:t>be made</w:t>
      </w:r>
      <w:proofErr w:type="gramEnd"/>
      <w:r w:rsidRPr="003C0349">
        <w:rPr>
          <w:rFonts w:ascii="Times New Roman" w:hAnsi="Times New Roman" w:cs="Times New Roman"/>
          <w:color w:val="FF0000"/>
        </w:rPr>
        <w:t xml:space="preserve"> available?</w:t>
      </w:r>
    </w:p>
    <w:p w14:paraId="190A70A2" w14:textId="16AA4F79" w:rsidR="00803868" w:rsidRPr="00803868" w:rsidRDefault="00803868" w:rsidP="00803868">
      <w:pPr>
        <w:autoSpaceDE w:val="0"/>
        <w:autoSpaceDN w:val="0"/>
        <w:adjustRightInd w:val="0"/>
        <w:spacing w:after="0" w:line="276" w:lineRule="auto"/>
        <w:ind w:left="-709"/>
        <w:jc w:val="both"/>
        <w:rPr>
          <w:rFonts w:ascii="Times New Roman" w:hAnsi="Times New Roman" w:cs="Times New Roman"/>
          <w:color w:val="FF0000"/>
        </w:rPr>
      </w:pPr>
      <w:r w:rsidRPr="003C0349">
        <w:rPr>
          <w:rFonts w:ascii="Times New Roman" w:hAnsi="Times New Roman" w:cs="Times New Roman"/>
          <w:color w:val="FF0000"/>
        </w:rPr>
        <w:t xml:space="preserve">If your data or parts of them </w:t>
      </w:r>
      <w:proofErr w:type="gramStart"/>
      <w:r w:rsidRPr="003C0349">
        <w:rPr>
          <w:rFonts w:ascii="Times New Roman" w:hAnsi="Times New Roman" w:cs="Times New Roman"/>
          <w:color w:val="FF0000"/>
        </w:rPr>
        <w:t>cannot be opened</w:t>
      </w:r>
      <w:proofErr w:type="gramEnd"/>
      <w:r w:rsidRPr="003C0349">
        <w:rPr>
          <w:rFonts w:ascii="Times New Roman" w:hAnsi="Times New Roman" w:cs="Times New Roman"/>
          <w:color w:val="FF0000"/>
        </w:rPr>
        <w:t>, explain why and describe where and how the metadata will be available</w:t>
      </w:r>
      <w:bookmarkStart w:id="7" w:name="_GoBack"/>
      <w:bookmarkEnd w:id="7"/>
    </w:p>
    <w:p w14:paraId="408FC71A" w14:textId="77777777" w:rsidR="00803868" w:rsidRPr="004A1887" w:rsidRDefault="00803868" w:rsidP="00803868">
      <w:pPr>
        <w:ind w:left="-709"/>
        <w:jc w:val="both"/>
        <w:rPr>
          <w:rFonts w:ascii="Times New Roman" w:hAnsi="Times New Roman" w:cs="Times New Roman"/>
        </w:rPr>
      </w:pPr>
      <w:r w:rsidRPr="00EE3FC9">
        <w:rPr>
          <w:rFonts w:ascii="Times New Roman" w:hAnsi="Times New Roman" w:cs="Times New Roman"/>
        </w:rPr>
        <w:t xml:space="preserve">The consortium is committed to sharing the data and other relevant materials, e.g. scientific articles, with society and the academic community in order to validate the results and to foster societal impact. However, prior to the publishing of data and results, the requirements related to confidentiality, legal, ethical and security issues </w:t>
      </w:r>
      <w:proofErr w:type="gramStart"/>
      <w:r w:rsidRPr="00EE3FC9">
        <w:rPr>
          <w:rFonts w:ascii="Times New Roman" w:hAnsi="Times New Roman" w:cs="Times New Roman"/>
        </w:rPr>
        <w:t>will be assessed</w:t>
      </w:r>
      <w:proofErr w:type="gramEnd"/>
      <w:r w:rsidRPr="00EE3FC9">
        <w:rPr>
          <w:rFonts w:ascii="Times New Roman" w:hAnsi="Times New Roman" w:cs="Times New Roman"/>
        </w:rPr>
        <w:t xml:space="preserve">, and the possibilities of commercial exploitation (e.g. IPR) will be reviewed. Each Subproject PI is responsible for managing data publishing and sharing in each subproject and for the protection of IPR. </w:t>
      </w:r>
      <w:r>
        <w:rPr>
          <w:rFonts w:ascii="Times New Roman" w:hAnsi="Times New Roman" w:cs="Times New Roman"/>
        </w:rPr>
        <w:t>[</w:t>
      </w:r>
      <w:proofErr w:type="gramStart"/>
      <w:r w:rsidRPr="00C10846">
        <w:rPr>
          <w:rFonts w:ascii="Times New Roman" w:hAnsi="Times New Roman" w:cs="Times New Roman"/>
          <w:b/>
          <w:color w:val="FF0000"/>
        </w:rPr>
        <w:t>OR</w:t>
      </w:r>
      <w:proofErr w:type="gramEnd"/>
      <w:r w:rsidRPr="00C10846">
        <w:rPr>
          <w:rFonts w:ascii="Times New Roman" w:hAnsi="Times New Roman" w:cs="Times New Roman"/>
          <w:color w:val="FF0000"/>
        </w:rPr>
        <w:t xml:space="preserve"> </w:t>
      </w:r>
      <w:r>
        <w:rPr>
          <w:rFonts w:ascii="Times New Roman" w:hAnsi="Times New Roman" w:cs="Times New Roman"/>
        </w:rPr>
        <w:t>WP]</w:t>
      </w:r>
    </w:p>
    <w:p w14:paraId="66D5F886" w14:textId="77777777" w:rsidR="00803868" w:rsidRPr="003C4837" w:rsidRDefault="00803868" w:rsidP="00803868">
      <w:pPr>
        <w:autoSpaceDE w:val="0"/>
        <w:autoSpaceDN w:val="0"/>
        <w:adjustRightInd w:val="0"/>
        <w:spacing w:after="80"/>
        <w:ind w:left="-709"/>
        <w:jc w:val="both"/>
        <w:rPr>
          <w:rFonts w:asciiTheme="majorBidi" w:hAnsiTheme="majorBidi" w:cstheme="majorBidi"/>
          <w:i/>
          <w:color w:val="00B050"/>
          <w:lang w:eastAsia="de-DE"/>
        </w:rPr>
      </w:pPr>
      <w:r>
        <w:rPr>
          <w:rFonts w:asciiTheme="majorBidi" w:hAnsiTheme="majorBidi" w:cstheme="majorBidi"/>
          <w:i/>
          <w:color w:val="00B050"/>
          <w:u w:val="single"/>
          <w:lang w:eastAsia="de-DE"/>
        </w:rPr>
        <w:t>Example answer 1 (no personal data or confidential data)</w:t>
      </w:r>
      <w:r w:rsidRPr="005C0EA6">
        <w:rPr>
          <w:rFonts w:asciiTheme="majorBidi" w:hAnsiTheme="majorBidi" w:cstheme="majorBidi"/>
          <w:i/>
          <w:color w:val="00B050"/>
          <w:lang w:eastAsia="de-DE"/>
        </w:rPr>
        <w:t>:</w:t>
      </w:r>
    </w:p>
    <w:p w14:paraId="39AC22D8" w14:textId="77777777" w:rsidR="00803868" w:rsidRDefault="00803868" w:rsidP="00803868">
      <w:pPr>
        <w:spacing w:after="80"/>
        <w:ind w:left="-709"/>
        <w:jc w:val="both"/>
        <w:rPr>
          <w:rFonts w:ascii="Times New Roman" w:hAnsi="Times New Roman" w:cs="Times New Roman"/>
          <w:szCs w:val="18"/>
        </w:rPr>
      </w:pPr>
      <w:r w:rsidRPr="0070227B">
        <w:rPr>
          <w:rFonts w:ascii="Times New Roman" w:hAnsi="Times New Roman" w:cs="Times New Roman"/>
          <w:szCs w:val="18"/>
        </w:rPr>
        <w:t xml:space="preserve">The </w:t>
      </w:r>
      <w:r>
        <w:rPr>
          <w:rFonts w:ascii="Times New Roman" w:hAnsi="Times New Roman" w:cs="Times New Roman"/>
          <w:szCs w:val="18"/>
        </w:rPr>
        <w:t xml:space="preserve">data related to </w:t>
      </w:r>
      <w:r w:rsidRPr="0070227B">
        <w:rPr>
          <w:rFonts w:ascii="Times New Roman" w:hAnsi="Times New Roman" w:cs="Times New Roman"/>
          <w:szCs w:val="18"/>
        </w:rPr>
        <w:t>the published materials</w:t>
      </w:r>
      <w:r>
        <w:rPr>
          <w:rFonts w:ascii="Times New Roman" w:hAnsi="Times New Roman" w:cs="Times New Roman"/>
        </w:rPr>
        <w:t xml:space="preserve"> will be mad</w:t>
      </w:r>
      <w:r w:rsidRPr="00B92192">
        <w:rPr>
          <w:rFonts w:ascii="Times New Roman" w:hAnsi="Times New Roman" w:cs="Times New Roman"/>
        </w:rPr>
        <w:t xml:space="preserve">e available for example in </w:t>
      </w:r>
      <w:hyperlink r:id="rId18" w:history="1">
        <w:proofErr w:type="spellStart"/>
        <w:r w:rsidRPr="00FA310C">
          <w:rPr>
            <w:rStyle w:val="Hyperlink"/>
            <w:rFonts w:ascii="Times New Roman" w:hAnsi="Times New Roman" w:cs="Times New Roman"/>
          </w:rPr>
          <w:t>Zenodo</w:t>
        </w:r>
        <w:proofErr w:type="spellEnd"/>
      </w:hyperlink>
      <w:r w:rsidRPr="00B92192">
        <w:rPr>
          <w:rFonts w:ascii="Times New Roman" w:hAnsi="Times New Roman" w:cs="Times New Roman"/>
        </w:rPr>
        <w:t xml:space="preserve">, in </w:t>
      </w:r>
      <w:hyperlink r:id="rId19" w:history="1">
        <w:r w:rsidRPr="00FA310C">
          <w:rPr>
            <w:rStyle w:val="Hyperlink"/>
            <w:rFonts w:ascii="Times New Roman" w:hAnsi="Times New Roman" w:cs="Times New Roman"/>
          </w:rPr>
          <w:t>IDA Storage Service</w:t>
        </w:r>
      </w:hyperlink>
      <w:r w:rsidRPr="00B92192">
        <w:rPr>
          <w:rFonts w:ascii="Times New Roman" w:hAnsi="Times New Roman" w:cs="Times New Roman"/>
        </w:rPr>
        <w:t xml:space="preserve"> or in </w:t>
      </w:r>
      <w:hyperlink r:id="rId20" w:history="1">
        <w:r w:rsidRPr="00FA310C">
          <w:rPr>
            <w:rStyle w:val="Hyperlink"/>
            <w:rFonts w:ascii="Times New Roman" w:hAnsi="Times New Roman" w:cs="Times New Roman"/>
          </w:rPr>
          <w:t>B2SHARE</w:t>
        </w:r>
      </w:hyperlink>
      <w:r>
        <w:rPr>
          <w:rStyle w:val="Hyperlink"/>
          <w:rFonts w:ascii="Times New Roman" w:hAnsi="Times New Roman" w:cs="Times New Roman"/>
          <w:color w:val="auto"/>
          <w:u w:val="none"/>
        </w:rPr>
        <w:t xml:space="preserve"> repositories under a Creative Commons license chosen case by case by the owner of the results (e.g. CC BY 4.0) to maximize the re-use of the data</w:t>
      </w:r>
      <w:r w:rsidRPr="00A97649">
        <w:rPr>
          <w:rStyle w:val="Hyperlink"/>
          <w:rFonts w:ascii="Times New Roman" w:hAnsi="Times New Roman" w:cs="Times New Roman"/>
          <w:color w:val="auto"/>
          <w:u w:val="none"/>
        </w:rPr>
        <w:t>.</w:t>
      </w:r>
      <w:r w:rsidRPr="00A97649">
        <w:rPr>
          <w:rFonts w:ascii="Times New Roman" w:hAnsi="Times New Roman" w:cs="Times New Roman"/>
        </w:rPr>
        <w:t xml:space="preserve"> In the repositories, the deposited data will be included with the required standard metadata to ensure re-usability. The services provide also persistent identifiers (e.g. DOI, URN) to promote data citation. In addition, the repositories give the option of including </w:t>
      </w:r>
      <w:r w:rsidRPr="00A97649">
        <w:rPr>
          <w:rFonts w:ascii="Times New Roman" w:hAnsi="Times New Roman"/>
        </w:rPr>
        <w:t>README files to make the uploaded data files understandable.</w:t>
      </w:r>
      <w:r>
        <w:rPr>
          <w:rFonts w:ascii="Times New Roman" w:hAnsi="Times New Roman"/>
        </w:rPr>
        <w:t xml:space="preserve"> We will use institutional information systems of the consortium parties, such as </w:t>
      </w:r>
      <w:hyperlink r:id="rId21" w:history="1">
        <w:r w:rsidRPr="00DE2D0B">
          <w:rPr>
            <w:rStyle w:val="Hyperlink"/>
            <w:rFonts w:ascii="Times New Roman" w:hAnsi="Times New Roman" w:cs="Times New Roman"/>
          </w:rPr>
          <w:t>ACRIS</w:t>
        </w:r>
      </w:hyperlink>
      <w:r w:rsidRPr="00B92192">
        <w:rPr>
          <w:rFonts w:ascii="Times New Roman" w:hAnsi="Times New Roman" w:cs="Times New Roman"/>
        </w:rPr>
        <w:t xml:space="preserve"> (Aalto Current Research Information System)</w:t>
      </w:r>
      <w:proofErr w:type="gramStart"/>
      <w:r>
        <w:rPr>
          <w:rFonts w:ascii="Times New Roman" w:hAnsi="Times New Roman" w:cs="Times New Roman"/>
        </w:rPr>
        <w:t>,</w:t>
      </w:r>
      <w:r w:rsidRPr="00B92192">
        <w:rPr>
          <w:rFonts w:ascii="Times New Roman" w:hAnsi="Times New Roman" w:cs="Times New Roman"/>
        </w:rPr>
        <w:t>to</w:t>
      </w:r>
      <w:proofErr w:type="gramEnd"/>
      <w:r w:rsidRPr="00B92192">
        <w:rPr>
          <w:rFonts w:ascii="Times New Roman" w:hAnsi="Times New Roman" w:cs="Times New Roman"/>
        </w:rPr>
        <w:t xml:space="preserve"> </w:t>
      </w:r>
      <w:r>
        <w:rPr>
          <w:rFonts w:ascii="Times New Roman" w:hAnsi="Times New Roman" w:cs="Times New Roman"/>
        </w:rPr>
        <w:t>enter</w:t>
      </w:r>
      <w:r w:rsidRPr="00B92192">
        <w:rPr>
          <w:rFonts w:ascii="Times New Roman" w:hAnsi="Times New Roman" w:cs="Times New Roman"/>
        </w:rPr>
        <w:t xml:space="preserve"> the resulting publication</w:t>
      </w:r>
      <w:r>
        <w:rPr>
          <w:rFonts w:ascii="Times New Roman" w:hAnsi="Times New Roman" w:cs="Times New Roman"/>
        </w:rPr>
        <w:t xml:space="preserve"> information</w:t>
      </w:r>
      <w:r w:rsidRPr="00B92192">
        <w:rPr>
          <w:rFonts w:ascii="Times New Roman" w:hAnsi="Times New Roman" w:cs="Times New Roman"/>
        </w:rPr>
        <w:t xml:space="preserve"> and the metadata of data, e.g. for internal and external reporting and to improve the visibility of research outputs. The open access publications will also be available in </w:t>
      </w:r>
      <w:r>
        <w:rPr>
          <w:rFonts w:ascii="Times New Roman" w:hAnsi="Times New Roman" w:cs="Times New Roman"/>
        </w:rPr>
        <w:t xml:space="preserve">such institutional </w:t>
      </w:r>
      <w:r w:rsidRPr="00B92192">
        <w:rPr>
          <w:rFonts w:ascii="Times New Roman" w:hAnsi="Times New Roman" w:cs="Times New Roman"/>
        </w:rPr>
        <w:t>repositor</w:t>
      </w:r>
      <w:r>
        <w:rPr>
          <w:rFonts w:ascii="Times New Roman" w:hAnsi="Times New Roman" w:cs="Times New Roman"/>
        </w:rPr>
        <w:t>ies</w:t>
      </w:r>
      <w:r w:rsidRPr="00B92192">
        <w:rPr>
          <w:rFonts w:ascii="Times New Roman" w:hAnsi="Times New Roman" w:cs="Times New Roman"/>
        </w:rPr>
        <w:t xml:space="preserve">. All research outputs will be </w:t>
      </w:r>
      <w:r w:rsidRPr="00B92192">
        <w:rPr>
          <w:rFonts w:ascii="Times New Roman" w:hAnsi="Times New Roman" w:cs="Times New Roman"/>
          <w:szCs w:val="18"/>
        </w:rPr>
        <w:t>publicly available in</w:t>
      </w:r>
      <w:r>
        <w:rPr>
          <w:rFonts w:ascii="Times New Roman" w:hAnsi="Times New Roman" w:cs="Times New Roman"/>
          <w:szCs w:val="18"/>
        </w:rPr>
        <w:t xml:space="preserve"> institutional platforms, such as</w:t>
      </w:r>
      <w:r w:rsidRPr="00B92192">
        <w:rPr>
          <w:rFonts w:ascii="Times New Roman" w:hAnsi="Times New Roman" w:cs="Times New Roman"/>
          <w:szCs w:val="18"/>
        </w:rPr>
        <w:t xml:space="preserve"> </w:t>
      </w:r>
      <w:hyperlink r:id="rId22" w:history="1">
        <w:r w:rsidRPr="00FA310C">
          <w:rPr>
            <w:rStyle w:val="Hyperlink"/>
            <w:rFonts w:ascii="Times New Roman" w:hAnsi="Times New Roman" w:cs="Times New Roman"/>
            <w:szCs w:val="18"/>
          </w:rPr>
          <w:t>the research.aalto.fi/</w:t>
        </w:r>
        <w:proofErr w:type="spellStart"/>
        <w:r w:rsidRPr="00FA310C">
          <w:rPr>
            <w:rStyle w:val="Hyperlink"/>
            <w:rFonts w:ascii="Times New Roman" w:hAnsi="Times New Roman" w:cs="Times New Roman"/>
            <w:szCs w:val="18"/>
          </w:rPr>
          <w:t>en</w:t>
        </w:r>
        <w:proofErr w:type="spellEnd"/>
        <w:r w:rsidRPr="00FA310C">
          <w:rPr>
            <w:rStyle w:val="Hyperlink"/>
            <w:rFonts w:ascii="Times New Roman" w:hAnsi="Times New Roman" w:cs="Times New Roman"/>
            <w:szCs w:val="18"/>
          </w:rPr>
          <w:t>/</w:t>
        </w:r>
      </w:hyperlink>
      <w:r w:rsidRPr="00B92192">
        <w:rPr>
          <w:rFonts w:ascii="Times New Roman" w:hAnsi="Times New Roman" w:cs="Times New Roman"/>
          <w:szCs w:val="18"/>
        </w:rPr>
        <w:t xml:space="preserve"> platform</w:t>
      </w:r>
      <w:r>
        <w:rPr>
          <w:rFonts w:ascii="Times New Roman" w:hAnsi="Times New Roman" w:cs="Times New Roman"/>
          <w:szCs w:val="18"/>
        </w:rPr>
        <w:t xml:space="preserve"> and the publications in the </w:t>
      </w:r>
      <w:r w:rsidRPr="00C51D07">
        <w:rPr>
          <w:rFonts w:ascii="Times New Roman" w:hAnsi="Times New Roman" w:cs="Times New Roman"/>
          <w:szCs w:val="18"/>
        </w:rPr>
        <w:t xml:space="preserve">national </w:t>
      </w:r>
      <w:hyperlink r:id="rId23" w:history="1">
        <w:proofErr w:type="spellStart"/>
        <w:r w:rsidRPr="00FA310C">
          <w:rPr>
            <w:rStyle w:val="Hyperlink"/>
            <w:rFonts w:ascii="Times New Roman" w:hAnsi="Times New Roman" w:cs="Times New Roman"/>
            <w:szCs w:val="18"/>
          </w:rPr>
          <w:t>Juuli</w:t>
        </w:r>
        <w:proofErr w:type="spellEnd"/>
        <w:r w:rsidRPr="00FA310C">
          <w:rPr>
            <w:rStyle w:val="Hyperlink"/>
            <w:rFonts w:ascii="Times New Roman" w:hAnsi="Times New Roman" w:cs="Times New Roman"/>
            <w:szCs w:val="18"/>
          </w:rPr>
          <w:t xml:space="preserve"> portal</w:t>
        </w:r>
      </w:hyperlink>
      <w:r w:rsidRPr="00C51D07">
        <w:rPr>
          <w:rFonts w:ascii="Times New Roman" w:hAnsi="Times New Roman" w:cs="Times New Roman"/>
          <w:szCs w:val="18"/>
        </w:rPr>
        <w:t>.</w:t>
      </w:r>
      <w:r>
        <w:rPr>
          <w:rFonts w:ascii="Times New Roman" w:hAnsi="Times New Roman" w:cs="Times New Roman"/>
          <w:szCs w:val="18"/>
        </w:rPr>
        <w:t xml:space="preserve"> In addition, the metadata of data </w:t>
      </w:r>
      <w:proofErr w:type="gramStart"/>
      <w:r>
        <w:rPr>
          <w:rFonts w:ascii="Times New Roman" w:hAnsi="Times New Roman" w:cs="Times New Roman"/>
          <w:szCs w:val="18"/>
        </w:rPr>
        <w:t>will be showcased</w:t>
      </w:r>
      <w:proofErr w:type="gramEnd"/>
      <w:r>
        <w:rPr>
          <w:rFonts w:ascii="Times New Roman" w:hAnsi="Times New Roman" w:cs="Times New Roman"/>
          <w:szCs w:val="18"/>
        </w:rPr>
        <w:t xml:space="preserve"> in the national </w:t>
      </w:r>
      <w:hyperlink r:id="rId24" w:history="1">
        <w:proofErr w:type="spellStart"/>
        <w:r w:rsidRPr="00FE575E">
          <w:rPr>
            <w:rStyle w:val="Hyperlink"/>
            <w:rFonts w:ascii="Times New Roman" w:hAnsi="Times New Roman" w:cs="Times New Roman"/>
            <w:szCs w:val="18"/>
          </w:rPr>
          <w:t>Etsin</w:t>
        </w:r>
        <w:proofErr w:type="spellEnd"/>
        <w:r w:rsidRPr="00FE575E">
          <w:rPr>
            <w:rStyle w:val="Hyperlink"/>
            <w:rFonts w:ascii="Times New Roman" w:hAnsi="Times New Roman" w:cs="Times New Roman"/>
            <w:szCs w:val="18"/>
          </w:rPr>
          <w:t xml:space="preserve"> Research Data Finder</w:t>
        </w:r>
      </w:hyperlink>
      <w:r>
        <w:rPr>
          <w:rFonts w:ascii="Times New Roman" w:hAnsi="Times New Roman" w:cs="Times New Roman"/>
          <w:szCs w:val="18"/>
        </w:rPr>
        <w:t xml:space="preserve">. </w:t>
      </w:r>
    </w:p>
    <w:p w14:paraId="1BC17D1B" w14:textId="77777777" w:rsidR="00803868" w:rsidRPr="00B33823" w:rsidRDefault="00803868" w:rsidP="00803868">
      <w:pPr>
        <w:autoSpaceDE w:val="0"/>
        <w:autoSpaceDN w:val="0"/>
        <w:adjustRightInd w:val="0"/>
        <w:spacing w:after="80"/>
        <w:ind w:left="-709"/>
        <w:jc w:val="both"/>
        <w:rPr>
          <w:rFonts w:asciiTheme="majorBidi" w:hAnsiTheme="majorBidi" w:cstheme="majorBidi"/>
          <w:i/>
          <w:color w:val="00B050"/>
          <w:lang w:eastAsia="de-DE"/>
        </w:rPr>
      </w:pPr>
      <w:r>
        <w:rPr>
          <w:rFonts w:asciiTheme="majorBidi" w:hAnsiTheme="majorBidi" w:cstheme="majorBidi"/>
          <w:i/>
          <w:color w:val="00B050"/>
          <w:u w:val="single"/>
          <w:lang w:eastAsia="de-DE"/>
        </w:rPr>
        <w:t>Example answer 2 (personal data or confidential data)</w:t>
      </w:r>
      <w:r w:rsidRPr="005C0EA6">
        <w:rPr>
          <w:rFonts w:asciiTheme="majorBidi" w:hAnsiTheme="majorBidi" w:cstheme="majorBidi"/>
          <w:i/>
          <w:color w:val="00B050"/>
          <w:lang w:eastAsia="de-DE"/>
        </w:rPr>
        <w:t>:</w:t>
      </w:r>
    </w:p>
    <w:p w14:paraId="68E936F8" w14:textId="77777777" w:rsidR="00803868" w:rsidRPr="00FE347E" w:rsidRDefault="00803868" w:rsidP="00803868">
      <w:pPr>
        <w:spacing w:after="80"/>
        <w:ind w:left="-709"/>
        <w:jc w:val="both"/>
        <w:rPr>
          <w:rFonts w:ascii="Times New Roman" w:hAnsi="Times New Roman" w:cs="Times New Roman"/>
        </w:rPr>
      </w:pPr>
      <w:r>
        <w:rPr>
          <w:rFonts w:ascii="Times New Roman" w:hAnsi="Times New Roman" w:cs="Times New Roman"/>
        </w:rPr>
        <w:t xml:space="preserve">To protect the </w:t>
      </w:r>
      <w:r w:rsidRPr="00FE347E">
        <w:rPr>
          <w:rFonts w:ascii="Times New Roman" w:hAnsi="Times New Roman" w:cs="Times New Roman"/>
        </w:rPr>
        <w:t xml:space="preserve">identity of the participants, the data that </w:t>
      </w:r>
      <w:proofErr w:type="gramStart"/>
      <w:r w:rsidRPr="00FE347E">
        <w:rPr>
          <w:rFonts w:ascii="Times New Roman" w:hAnsi="Times New Roman" w:cs="Times New Roman"/>
        </w:rPr>
        <w:t>cannot be efficiently anonymized</w:t>
      </w:r>
      <w:proofErr w:type="gramEnd"/>
      <w:r w:rsidRPr="00FE347E">
        <w:rPr>
          <w:rFonts w:ascii="Times New Roman" w:hAnsi="Times New Roman" w:cs="Times New Roman"/>
        </w:rPr>
        <w:t xml:space="preserve"> will not be released. However, the metadata of all data sets </w:t>
      </w:r>
      <w:proofErr w:type="gramStart"/>
      <w:r w:rsidRPr="00FE347E">
        <w:rPr>
          <w:rFonts w:ascii="Times New Roman" w:hAnsi="Times New Roman" w:cs="Times New Roman"/>
        </w:rPr>
        <w:t>will be entered</w:t>
      </w:r>
      <w:proofErr w:type="gramEnd"/>
      <w:r w:rsidRPr="00FE347E">
        <w:rPr>
          <w:rFonts w:ascii="Times New Roman" w:hAnsi="Times New Roman" w:cs="Times New Roman"/>
        </w:rPr>
        <w:t xml:space="preserve"> to </w:t>
      </w:r>
      <w:r>
        <w:rPr>
          <w:rFonts w:ascii="Times New Roman" w:hAnsi="Times New Roman"/>
        </w:rPr>
        <w:t xml:space="preserve">institutional information systems of the consortium parties, such as </w:t>
      </w:r>
      <w:r w:rsidRPr="00FE347E">
        <w:rPr>
          <w:rFonts w:ascii="Times New Roman" w:hAnsi="Times New Roman" w:cs="Times New Roman"/>
        </w:rPr>
        <w:t>ACRIS (Aalto Current Research Information System)</w:t>
      </w:r>
      <w:r>
        <w:rPr>
          <w:rFonts w:ascii="Times New Roman" w:hAnsi="Times New Roman" w:cs="Times New Roman"/>
        </w:rPr>
        <w:t>,</w:t>
      </w:r>
      <w:r w:rsidRPr="00FE347E">
        <w:rPr>
          <w:rFonts w:ascii="Times New Roman" w:hAnsi="Times New Roman" w:cs="Times New Roman"/>
        </w:rPr>
        <w:t xml:space="preserve"> and </w:t>
      </w:r>
      <w:r>
        <w:rPr>
          <w:rFonts w:ascii="Times New Roman" w:hAnsi="Times New Roman" w:cs="Times New Roman"/>
          <w:szCs w:val="18"/>
        </w:rPr>
        <w:t xml:space="preserve">the national </w:t>
      </w:r>
      <w:hyperlink r:id="rId25" w:history="1">
        <w:proofErr w:type="spellStart"/>
        <w:r w:rsidRPr="00462E8E">
          <w:rPr>
            <w:rStyle w:val="Hyperlink"/>
            <w:rFonts w:ascii="Times New Roman" w:hAnsi="Times New Roman" w:cs="Times New Roman"/>
            <w:szCs w:val="18"/>
          </w:rPr>
          <w:t>Qvain</w:t>
        </w:r>
        <w:proofErr w:type="spellEnd"/>
        <w:r w:rsidRPr="00462E8E">
          <w:rPr>
            <w:rStyle w:val="Hyperlink"/>
            <w:rFonts w:ascii="Times New Roman" w:hAnsi="Times New Roman" w:cs="Times New Roman"/>
            <w:szCs w:val="18"/>
          </w:rPr>
          <w:t xml:space="preserve"> Research Metadata Tool</w:t>
        </w:r>
      </w:hyperlink>
      <w:r>
        <w:rPr>
          <w:rFonts w:ascii="Times New Roman" w:hAnsi="Times New Roman" w:cs="Times New Roman"/>
          <w:szCs w:val="18"/>
        </w:rPr>
        <w:t xml:space="preserve"> systems</w:t>
      </w:r>
      <w:r w:rsidRPr="00FE347E">
        <w:rPr>
          <w:rFonts w:ascii="Times New Roman" w:hAnsi="Times New Roman" w:cs="Times New Roman"/>
        </w:rPr>
        <w:t xml:space="preserve"> for internal and external reporting purposes and to improve the findability and visibility of the datasets. </w:t>
      </w:r>
      <w:r w:rsidRPr="00B92192">
        <w:rPr>
          <w:rFonts w:ascii="Times New Roman" w:hAnsi="Times New Roman" w:cs="Times New Roman"/>
        </w:rPr>
        <w:t xml:space="preserve">The open access publications will also be available in </w:t>
      </w:r>
      <w:r>
        <w:rPr>
          <w:rFonts w:ascii="Times New Roman" w:hAnsi="Times New Roman" w:cs="Times New Roman"/>
        </w:rPr>
        <w:t>such</w:t>
      </w:r>
      <w:r w:rsidRPr="00B92192">
        <w:rPr>
          <w:rFonts w:ascii="Times New Roman" w:hAnsi="Times New Roman" w:cs="Times New Roman"/>
        </w:rPr>
        <w:t xml:space="preserve"> institutional repositor</w:t>
      </w:r>
      <w:r>
        <w:rPr>
          <w:rFonts w:ascii="Times New Roman" w:hAnsi="Times New Roman" w:cs="Times New Roman"/>
        </w:rPr>
        <w:t>ies</w:t>
      </w:r>
      <w:r w:rsidRPr="00B92192">
        <w:rPr>
          <w:rFonts w:ascii="Times New Roman" w:hAnsi="Times New Roman" w:cs="Times New Roman"/>
        </w:rPr>
        <w:t>.</w:t>
      </w:r>
      <w:r>
        <w:rPr>
          <w:rFonts w:ascii="Times New Roman" w:hAnsi="Times New Roman" w:cs="Times New Roman"/>
        </w:rPr>
        <w:t xml:space="preserve"> T</w:t>
      </w:r>
      <w:r w:rsidRPr="00FE347E">
        <w:rPr>
          <w:rFonts w:ascii="Times New Roman" w:hAnsi="Times New Roman" w:cs="Times New Roman"/>
        </w:rPr>
        <w:t xml:space="preserve">he project will adhere to the default policy of the Academy of Finland by either sharing data via FSD’s services or by sharing metadata of </w:t>
      </w:r>
      <w:proofErr w:type="gramStart"/>
      <w:r w:rsidRPr="00FE347E">
        <w:rPr>
          <w:rFonts w:ascii="Times New Roman" w:hAnsi="Times New Roman" w:cs="Times New Roman"/>
        </w:rPr>
        <w:t>research</w:t>
      </w:r>
      <w:proofErr w:type="gramEnd"/>
      <w:r w:rsidRPr="00FE347E">
        <w:rPr>
          <w:rFonts w:ascii="Times New Roman" w:hAnsi="Times New Roman" w:cs="Times New Roman"/>
        </w:rPr>
        <w:t xml:space="preserve"> data though national catalogues.</w:t>
      </w:r>
    </w:p>
    <w:p w14:paraId="55EEB0D8" w14:textId="77777777" w:rsidR="00803868" w:rsidRPr="00A32A60" w:rsidRDefault="00803868" w:rsidP="00803868">
      <w:pPr>
        <w:spacing w:after="80"/>
        <w:ind w:left="-709"/>
        <w:rPr>
          <w:rFonts w:ascii="Garamond" w:hAnsi="Garamond" w:cs="Times New Roman"/>
          <w:b/>
          <w:bCs/>
        </w:rPr>
      </w:pPr>
      <w:r w:rsidRPr="00A32A60">
        <w:rPr>
          <w:rFonts w:ascii="Garamond" w:hAnsi="Garamond" w:cs="Times New Roman"/>
          <w:b/>
          <w:bCs/>
        </w:rPr>
        <w:t>5.2 Where will data with long-term value be archived, and for how long?</w:t>
      </w:r>
    </w:p>
    <w:p w14:paraId="410325C3" w14:textId="77777777" w:rsidR="00803868" w:rsidRPr="00DA3B2B" w:rsidRDefault="00803868" w:rsidP="00803868">
      <w:pPr>
        <w:autoSpaceDE w:val="0"/>
        <w:autoSpaceDN w:val="0"/>
        <w:adjustRightInd w:val="0"/>
        <w:spacing w:after="80"/>
        <w:ind w:left="-709"/>
        <w:jc w:val="both"/>
        <w:rPr>
          <w:rFonts w:asciiTheme="majorBidi" w:hAnsiTheme="majorBidi" w:cstheme="majorBidi"/>
          <w:i/>
          <w:color w:val="00B050"/>
          <w:lang w:eastAsia="de-DE"/>
        </w:rPr>
      </w:pPr>
      <w:r>
        <w:rPr>
          <w:rFonts w:asciiTheme="majorBidi" w:hAnsiTheme="majorBidi" w:cstheme="majorBidi"/>
          <w:i/>
          <w:color w:val="00B050"/>
          <w:u w:val="single"/>
          <w:lang w:eastAsia="de-DE"/>
        </w:rPr>
        <w:t>Example answer 1 (no sensitive or confidential data)</w:t>
      </w:r>
      <w:r w:rsidRPr="005C0EA6">
        <w:rPr>
          <w:rFonts w:asciiTheme="majorBidi" w:hAnsiTheme="majorBidi" w:cstheme="majorBidi"/>
          <w:i/>
          <w:color w:val="00B050"/>
          <w:lang w:eastAsia="de-DE"/>
        </w:rPr>
        <w:t>:</w:t>
      </w:r>
    </w:p>
    <w:p w14:paraId="30CC74C5" w14:textId="77777777" w:rsidR="00803868" w:rsidRDefault="00803868" w:rsidP="00803868">
      <w:pPr>
        <w:ind w:left="-709"/>
        <w:jc w:val="both"/>
        <w:rPr>
          <w:rFonts w:ascii="Times New Roman" w:hAnsi="Times New Roman" w:cs="Times New Roman"/>
          <w:bCs/>
        </w:rPr>
      </w:pPr>
      <w:r w:rsidRPr="006E35AD">
        <w:rPr>
          <w:rFonts w:ascii="Times New Roman" w:hAnsi="Times New Roman" w:cs="Times New Roman"/>
          <w:bCs/>
        </w:rPr>
        <w:t xml:space="preserve">The data </w:t>
      </w:r>
      <w:r w:rsidRPr="006E35AD">
        <w:rPr>
          <w:rFonts w:ascii="Times New Roman" w:hAnsi="Times New Roman" w:cs="Times New Roman"/>
          <w:lang w:eastAsia="en-GB"/>
        </w:rPr>
        <w:t xml:space="preserve">with recognized long-term value </w:t>
      </w:r>
      <w:proofErr w:type="gramStart"/>
      <w:r w:rsidRPr="006E35AD">
        <w:rPr>
          <w:rFonts w:ascii="Times New Roman" w:hAnsi="Times New Roman" w:cs="Times New Roman"/>
          <w:lang w:eastAsia="en-GB"/>
        </w:rPr>
        <w:t>will be archived</w:t>
      </w:r>
      <w:proofErr w:type="gramEnd"/>
      <w:r w:rsidRPr="006E35AD">
        <w:rPr>
          <w:rFonts w:ascii="Times New Roman" w:hAnsi="Times New Roman" w:cs="Times New Roman"/>
          <w:lang w:eastAsia="en-GB"/>
        </w:rPr>
        <w:t xml:space="preserve"> in the </w:t>
      </w:r>
      <w:r w:rsidRPr="00C51D07">
        <w:rPr>
          <w:rFonts w:ascii="Times New Roman" w:hAnsi="Times New Roman" w:cs="Times New Roman"/>
        </w:rPr>
        <w:t xml:space="preserve">national </w:t>
      </w:r>
      <w:hyperlink r:id="rId26" w:history="1">
        <w:proofErr w:type="spellStart"/>
        <w:r w:rsidRPr="00CB257C">
          <w:rPr>
            <w:rStyle w:val="Hyperlink"/>
            <w:rFonts w:ascii="Times New Roman" w:hAnsi="Times New Roman" w:cs="Times New Roman"/>
          </w:rPr>
          <w:t>Fairdata</w:t>
        </w:r>
        <w:proofErr w:type="spellEnd"/>
        <w:r w:rsidRPr="00CB257C">
          <w:rPr>
            <w:rStyle w:val="Hyperlink"/>
            <w:rFonts w:ascii="Times New Roman" w:hAnsi="Times New Roman" w:cs="Times New Roman"/>
          </w:rPr>
          <w:t xml:space="preserve"> PAS</w:t>
        </w:r>
      </w:hyperlink>
      <w:r w:rsidRPr="006E35AD">
        <w:rPr>
          <w:rFonts w:ascii="Times New Roman" w:hAnsi="Times New Roman" w:cs="Times New Roman"/>
        </w:rPr>
        <w:t xml:space="preserve"> service provided by the Finnish IT Center for Science. The storage period </w:t>
      </w:r>
      <w:proofErr w:type="gramStart"/>
      <w:r w:rsidRPr="006E35AD">
        <w:rPr>
          <w:rFonts w:ascii="Times New Roman" w:hAnsi="Times New Roman" w:cs="Times New Roman"/>
        </w:rPr>
        <w:t>wil</w:t>
      </w:r>
      <w:r>
        <w:rPr>
          <w:rFonts w:ascii="Times New Roman" w:hAnsi="Times New Roman" w:cs="Times New Roman"/>
        </w:rPr>
        <w:t>l be decided</w:t>
      </w:r>
      <w:proofErr w:type="gramEnd"/>
      <w:r>
        <w:rPr>
          <w:rFonts w:ascii="Times New Roman" w:hAnsi="Times New Roman" w:cs="Times New Roman"/>
        </w:rPr>
        <w:t xml:space="preserve"> during the</w:t>
      </w:r>
      <w:r>
        <w:rPr>
          <w:rFonts w:ascii="Times New Roman" w:hAnsi="Times New Roman" w:cs="Times New Roman"/>
          <w:bCs/>
        </w:rPr>
        <w:t xml:space="preserve"> p</w:t>
      </w:r>
      <w:r w:rsidRPr="00A75565">
        <w:rPr>
          <w:rFonts w:ascii="Times New Roman" w:hAnsi="Times New Roman" w:cs="Times New Roman"/>
          <w:bCs/>
        </w:rPr>
        <w:t>roject.</w:t>
      </w:r>
    </w:p>
    <w:p w14:paraId="5A59180A" w14:textId="77777777" w:rsidR="000C50A7" w:rsidRDefault="000C50A7" w:rsidP="00803868">
      <w:pPr>
        <w:autoSpaceDE w:val="0"/>
        <w:autoSpaceDN w:val="0"/>
        <w:adjustRightInd w:val="0"/>
        <w:spacing w:after="80"/>
        <w:ind w:left="-709"/>
        <w:jc w:val="both"/>
        <w:rPr>
          <w:rFonts w:asciiTheme="majorBidi" w:hAnsiTheme="majorBidi" w:cstheme="majorBidi"/>
          <w:i/>
          <w:color w:val="00B050"/>
          <w:u w:val="single"/>
          <w:lang w:eastAsia="de-DE"/>
        </w:rPr>
      </w:pPr>
    </w:p>
    <w:p w14:paraId="2EA8759F" w14:textId="3159BA9E" w:rsidR="00803868" w:rsidRPr="00DA3B2B" w:rsidRDefault="00803868" w:rsidP="00803868">
      <w:pPr>
        <w:autoSpaceDE w:val="0"/>
        <w:autoSpaceDN w:val="0"/>
        <w:adjustRightInd w:val="0"/>
        <w:spacing w:after="80"/>
        <w:ind w:left="-709"/>
        <w:jc w:val="both"/>
        <w:rPr>
          <w:rFonts w:asciiTheme="majorBidi" w:hAnsiTheme="majorBidi" w:cstheme="majorBidi"/>
          <w:i/>
          <w:color w:val="00B050"/>
          <w:lang w:eastAsia="de-DE"/>
        </w:rPr>
      </w:pPr>
      <w:r>
        <w:rPr>
          <w:rFonts w:asciiTheme="majorBidi" w:hAnsiTheme="majorBidi" w:cstheme="majorBidi"/>
          <w:i/>
          <w:color w:val="00B050"/>
          <w:u w:val="single"/>
          <w:lang w:eastAsia="de-DE"/>
        </w:rPr>
        <w:t>Example answer 2 (sensitive or confidential data)</w:t>
      </w:r>
      <w:r w:rsidRPr="005C0EA6">
        <w:rPr>
          <w:rFonts w:asciiTheme="majorBidi" w:hAnsiTheme="majorBidi" w:cstheme="majorBidi"/>
          <w:i/>
          <w:color w:val="00B050"/>
          <w:lang w:eastAsia="de-DE"/>
        </w:rPr>
        <w:t>:</w:t>
      </w:r>
    </w:p>
    <w:p w14:paraId="0FB51641" w14:textId="77777777" w:rsidR="00803868" w:rsidRDefault="00803868" w:rsidP="00803868">
      <w:pPr>
        <w:ind w:left="-709"/>
        <w:jc w:val="both"/>
        <w:rPr>
          <w:rFonts w:ascii="Times New Roman" w:hAnsi="Times New Roman" w:cs="Times New Roman"/>
          <w:bCs/>
        </w:rPr>
      </w:pPr>
      <w:r w:rsidRPr="00FE347E">
        <w:rPr>
          <w:rFonts w:ascii="Times New Roman" w:hAnsi="Times New Roman" w:cs="Times New Roman"/>
        </w:rPr>
        <w:t xml:space="preserve">The anonymized data </w:t>
      </w:r>
      <w:r w:rsidRPr="006E35AD">
        <w:rPr>
          <w:rFonts w:ascii="Times New Roman" w:hAnsi="Times New Roman" w:cs="Times New Roman"/>
          <w:lang w:eastAsia="en-GB"/>
        </w:rPr>
        <w:t xml:space="preserve">with recognized long-term value </w:t>
      </w:r>
      <w:proofErr w:type="gramStart"/>
      <w:r w:rsidRPr="00FE347E">
        <w:rPr>
          <w:rFonts w:ascii="Times New Roman" w:hAnsi="Times New Roman" w:cs="Times New Roman"/>
        </w:rPr>
        <w:t>will be archived</w:t>
      </w:r>
      <w:proofErr w:type="gramEnd"/>
      <w:r w:rsidRPr="00FE347E">
        <w:rPr>
          <w:rFonts w:ascii="Times New Roman" w:hAnsi="Times New Roman" w:cs="Times New Roman"/>
        </w:rPr>
        <w:t xml:space="preserve"> at </w:t>
      </w:r>
      <w:hyperlink r:id="rId27" w:history="1">
        <w:r w:rsidRPr="00FE347E">
          <w:rPr>
            <w:rStyle w:val="Hyperlink"/>
            <w:rFonts w:ascii="Times New Roman" w:hAnsi="Times New Roman" w:cs="Times New Roman"/>
          </w:rPr>
          <w:t>the Finnish Social Science Data Archive (FSD)</w:t>
        </w:r>
      </w:hyperlink>
      <w:r w:rsidRPr="00FE347E">
        <w:rPr>
          <w:rFonts w:ascii="Times New Roman" w:hAnsi="Times New Roman" w:cs="Times New Roman"/>
        </w:rPr>
        <w:t>. The archive is responsible for curating, preserving and disseminating the dataset.</w:t>
      </w:r>
      <w:r>
        <w:rPr>
          <w:rFonts w:ascii="Times New Roman" w:hAnsi="Times New Roman" w:cs="Times New Roman"/>
        </w:rPr>
        <w:t xml:space="preserve"> </w:t>
      </w:r>
      <w:r w:rsidRPr="006E35AD">
        <w:rPr>
          <w:rFonts w:ascii="Times New Roman" w:hAnsi="Times New Roman" w:cs="Times New Roman"/>
        </w:rPr>
        <w:t xml:space="preserve">The storage period </w:t>
      </w:r>
      <w:proofErr w:type="gramStart"/>
      <w:r w:rsidRPr="006E35AD">
        <w:rPr>
          <w:rFonts w:ascii="Times New Roman" w:hAnsi="Times New Roman" w:cs="Times New Roman"/>
        </w:rPr>
        <w:t>wil</w:t>
      </w:r>
      <w:r>
        <w:rPr>
          <w:rFonts w:ascii="Times New Roman" w:hAnsi="Times New Roman" w:cs="Times New Roman"/>
        </w:rPr>
        <w:t>l be decided</w:t>
      </w:r>
      <w:proofErr w:type="gramEnd"/>
      <w:r>
        <w:rPr>
          <w:rFonts w:ascii="Times New Roman" w:hAnsi="Times New Roman" w:cs="Times New Roman"/>
        </w:rPr>
        <w:t xml:space="preserve"> during the</w:t>
      </w:r>
      <w:r>
        <w:rPr>
          <w:rFonts w:ascii="Times New Roman" w:hAnsi="Times New Roman" w:cs="Times New Roman"/>
          <w:bCs/>
        </w:rPr>
        <w:t xml:space="preserve"> p</w:t>
      </w:r>
      <w:r w:rsidRPr="00A75565">
        <w:rPr>
          <w:rFonts w:ascii="Times New Roman" w:hAnsi="Times New Roman" w:cs="Times New Roman"/>
          <w:bCs/>
        </w:rPr>
        <w:t>roject.</w:t>
      </w:r>
    </w:p>
    <w:p w14:paraId="312365A6" w14:textId="77777777" w:rsidR="00803868" w:rsidRPr="00A75565" w:rsidRDefault="00803868" w:rsidP="00803868">
      <w:pPr>
        <w:spacing w:after="80"/>
        <w:ind w:left="-709"/>
        <w:jc w:val="both"/>
        <w:rPr>
          <w:rFonts w:ascii="Times New Roman" w:hAnsi="Times New Roman" w:cs="Times New Roman"/>
          <w:bCs/>
        </w:rPr>
      </w:pPr>
    </w:p>
    <w:p w14:paraId="35FF6753" w14:textId="77777777" w:rsidR="00803868" w:rsidRDefault="00803868" w:rsidP="00803868">
      <w:pPr>
        <w:spacing w:after="80"/>
        <w:ind w:left="-709"/>
        <w:rPr>
          <w:rFonts w:ascii="Garamond" w:hAnsi="Garamond" w:cs="Times New Roman"/>
          <w:b/>
          <w:bCs/>
        </w:rPr>
      </w:pPr>
      <w:r>
        <w:rPr>
          <w:rFonts w:ascii="Garamond" w:hAnsi="Garamond" w:cs="Times New Roman"/>
          <w:b/>
          <w:bCs/>
        </w:rPr>
        <w:t>6. Data management responsibilities and resources</w:t>
      </w:r>
    </w:p>
    <w:p w14:paraId="222BA2B6" w14:textId="77777777" w:rsidR="00803868" w:rsidRPr="00EA49A0" w:rsidRDefault="00803868" w:rsidP="00803868">
      <w:pPr>
        <w:spacing w:after="80" w:line="276" w:lineRule="auto"/>
        <w:ind w:left="-709"/>
        <w:rPr>
          <w:rFonts w:ascii="Garamond" w:hAnsi="Garamond" w:cs="Times New Roman"/>
          <w:b/>
          <w:bCs/>
        </w:rPr>
      </w:pPr>
      <w:r>
        <w:rPr>
          <w:rFonts w:asciiTheme="majorBidi" w:hAnsiTheme="majorBidi" w:cstheme="majorBidi"/>
          <w:i/>
          <w:color w:val="00B050"/>
          <w:u w:val="single"/>
          <w:lang w:eastAsia="de-DE"/>
        </w:rPr>
        <w:t>Answer these questions in your reply</w:t>
      </w:r>
      <w:r w:rsidRPr="005C0EA6">
        <w:rPr>
          <w:rFonts w:asciiTheme="majorBidi" w:hAnsiTheme="majorBidi" w:cstheme="majorBidi"/>
          <w:i/>
          <w:color w:val="00B050"/>
          <w:lang w:eastAsia="de-DE"/>
        </w:rPr>
        <w:t>:</w:t>
      </w:r>
    </w:p>
    <w:p w14:paraId="7F0DE57F" w14:textId="77777777" w:rsidR="00803868" w:rsidRPr="003C0349" w:rsidRDefault="00803868" w:rsidP="00803868">
      <w:pPr>
        <w:autoSpaceDE w:val="0"/>
        <w:autoSpaceDN w:val="0"/>
        <w:adjustRightInd w:val="0"/>
        <w:spacing w:line="276" w:lineRule="auto"/>
        <w:ind w:left="-709"/>
        <w:jc w:val="both"/>
        <w:rPr>
          <w:rFonts w:ascii="Times New Roman" w:hAnsi="Times New Roman" w:cs="Times New Roman"/>
          <w:color w:val="FF0000"/>
        </w:rPr>
      </w:pPr>
      <w:r w:rsidRPr="003C0349">
        <w:rPr>
          <w:rFonts w:ascii="Times New Roman" w:hAnsi="Times New Roman" w:cs="Times New Roman"/>
          <w:color w:val="FF0000"/>
        </w:rPr>
        <w:t xml:space="preserve">Who will be responsible for specific tasks of data management during the research project life cycle? </w:t>
      </w:r>
    </w:p>
    <w:p w14:paraId="532A40FB" w14:textId="77777777" w:rsidR="00803868" w:rsidRPr="00803868" w:rsidRDefault="00803868" w:rsidP="00803868">
      <w:pPr>
        <w:autoSpaceDE w:val="0"/>
        <w:autoSpaceDN w:val="0"/>
        <w:adjustRightInd w:val="0"/>
        <w:spacing w:after="0" w:line="276" w:lineRule="auto"/>
        <w:ind w:left="-709"/>
        <w:jc w:val="both"/>
        <w:rPr>
          <w:rFonts w:ascii="Times New Roman" w:hAnsi="Times New Roman" w:cs="Times New Roman"/>
          <w:color w:val="FF0000"/>
        </w:rPr>
      </w:pPr>
      <w:r w:rsidRPr="003C0349">
        <w:rPr>
          <w:rFonts w:ascii="Times New Roman" w:hAnsi="Times New Roman" w:cs="Times New Roman"/>
          <w:color w:val="FF0000"/>
        </w:rPr>
        <w:t xml:space="preserve">Specify the extra management costs in the budget and explain it in the application text. </w:t>
      </w:r>
    </w:p>
    <w:p w14:paraId="170BC32A" w14:textId="77777777" w:rsidR="00803868" w:rsidRPr="002A64AF" w:rsidRDefault="00803868" w:rsidP="00803868">
      <w:pPr>
        <w:autoSpaceDE w:val="0"/>
        <w:autoSpaceDN w:val="0"/>
        <w:adjustRightInd w:val="0"/>
        <w:spacing w:after="80"/>
        <w:ind w:left="-709"/>
        <w:jc w:val="both"/>
        <w:rPr>
          <w:rFonts w:asciiTheme="majorBidi" w:hAnsiTheme="majorBidi" w:cstheme="majorBidi"/>
          <w:i/>
          <w:color w:val="00B050"/>
          <w:u w:val="single"/>
          <w:lang w:eastAsia="de-DE"/>
        </w:rPr>
      </w:pPr>
      <w:r>
        <w:rPr>
          <w:rFonts w:asciiTheme="majorBidi" w:hAnsiTheme="majorBidi" w:cstheme="majorBidi"/>
          <w:i/>
          <w:color w:val="00B050"/>
          <w:u w:val="single"/>
          <w:lang w:eastAsia="de-DE"/>
        </w:rPr>
        <w:t>Example answer</w:t>
      </w:r>
      <w:r w:rsidRPr="005C0EA6">
        <w:rPr>
          <w:rFonts w:asciiTheme="majorBidi" w:hAnsiTheme="majorBidi" w:cstheme="majorBidi"/>
          <w:i/>
          <w:color w:val="00B050"/>
          <w:lang w:eastAsia="de-DE"/>
        </w:rPr>
        <w:t>:</w:t>
      </w:r>
    </w:p>
    <w:p w14:paraId="7A4FE825" w14:textId="394ADDE7" w:rsidR="00803868" w:rsidRDefault="00803868" w:rsidP="00803868">
      <w:pPr>
        <w:spacing w:afterLines="80" w:after="192" w:line="240" w:lineRule="auto"/>
        <w:ind w:left="-709" w:right="-754"/>
        <w:rPr>
          <w:rFonts w:ascii="Times New Roman" w:hAnsi="Times New Roman" w:cs="Times New Roman"/>
          <w:b/>
          <w:bCs/>
          <w:color w:val="FF0000"/>
        </w:rPr>
      </w:pPr>
      <w:r w:rsidRPr="00492C7E">
        <w:rPr>
          <w:rFonts w:ascii="Times New Roman" w:hAnsi="Times New Roman" w:cs="Times New Roman"/>
        </w:rPr>
        <w:t xml:space="preserve">The consortium PI will be responsible for data management during the research project life cycle and will provide overall guidance to all collaborative parties. Each Subproject PI </w:t>
      </w:r>
      <w:r>
        <w:rPr>
          <w:rFonts w:ascii="Times New Roman" w:hAnsi="Times New Roman" w:cs="Times New Roman"/>
        </w:rPr>
        <w:t>[</w:t>
      </w:r>
      <w:r w:rsidRPr="00C10846">
        <w:rPr>
          <w:rFonts w:ascii="Times New Roman" w:hAnsi="Times New Roman" w:cs="Times New Roman"/>
          <w:b/>
          <w:color w:val="FF0000"/>
        </w:rPr>
        <w:t>OR</w:t>
      </w:r>
      <w:r w:rsidRPr="00C10846">
        <w:rPr>
          <w:rFonts w:ascii="Times New Roman" w:hAnsi="Times New Roman" w:cs="Times New Roman"/>
          <w:color w:val="FF0000"/>
        </w:rPr>
        <w:t xml:space="preserve"> </w:t>
      </w:r>
      <w:r>
        <w:rPr>
          <w:rFonts w:ascii="Times New Roman" w:hAnsi="Times New Roman" w:cs="Times New Roman"/>
        </w:rPr>
        <w:t xml:space="preserve">WP leader] </w:t>
      </w:r>
      <w:r w:rsidRPr="00492C7E">
        <w:rPr>
          <w:rFonts w:ascii="Times New Roman" w:hAnsi="Times New Roman" w:cs="Times New Roman"/>
        </w:rPr>
        <w:t xml:space="preserve">is responsible for managing data publishing and sharing in each subproject </w:t>
      </w:r>
      <w:r>
        <w:rPr>
          <w:rFonts w:ascii="Times New Roman" w:hAnsi="Times New Roman" w:cs="Times New Roman"/>
        </w:rPr>
        <w:t>[</w:t>
      </w:r>
      <w:r w:rsidRPr="00C10846">
        <w:rPr>
          <w:rFonts w:ascii="Times New Roman" w:hAnsi="Times New Roman" w:cs="Times New Roman"/>
          <w:b/>
          <w:color w:val="FF0000"/>
        </w:rPr>
        <w:t>OR</w:t>
      </w:r>
      <w:r w:rsidRPr="00C10846">
        <w:rPr>
          <w:rFonts w:ascii="Times New Roman" w:hAnsi="Times New Roman" w:cs="Times New Roman"/>
          <w:color w:val="FF0000"/>
        </w:rPr>
        <w:t xml:space="preserve"> </w:t>
      </w:r>
      <w:r>
        <w:rPr>
          <w:rFonts w:ascii="Times New Roman" w:hAnsi="Times New Roman" w:cs="Times New Roman"/>
        </w:rPr>
        <w:t xml:space="preserve">WP] </w:t>
      </w:r>
      <w:r w:rsidRPr="00492C7E">
        <w:rPr>
          <w:rFonts w:ascii="Times New Roman" w:hAnsi="Times New Roman" w:cs="Times New Roman"/>
        </w:rPr>
        <w:t xml:space="preserve">and for the protection of IPR. In general, data management </w:t>
      </w:r>
      <w:proofErr w:type="gramStart"/>
      <w:r w:rsidRPr="00492C7E">
        <w:rPr>
          <w:rFonts w:ascii="Times New Roman" w:hAnsi="Times New Roman" w:cs="Times New Roman"/>
        </w:rPr>
        <w:t>is integrated</w:t>
      </w:r>
      <w:proofErr w:type="gramEnd"/>
      <w:r w:rsidRPr="00492C7E">
        <w:rPr>
          <w:rFonts w:ascii="Times New Roman" w:hAnsi="Times New Roman" w:cs="Times New Roman"/>
        </w:rPr>
        <w:t xml:space="preserve"> </w:t>
      </w:r>
      <w:r>
        <w:rPr>
          <w:rFonts w:ascii="Times New Roman" w:hAnsi="Times New Roman" w:cs="Times New Roman"/>
        </w:rPr>
        <w:t>in</w:t>
      </w:r>
      <w:r w:rsidRPr="00492C7E">
        <w:rPr>
          <w:rFonts w:ascii="Times New Roman" w:hAnsi="Times New Roman" w:cs="Times New Roman"/>
        </w:rPr>
        <w:t xml:space="preserve">to research practices, and it is difficult to make </w:t>
      </w:r>
      <w:r>
        <w:rPr>
          <w:rFonts w:ascii="Times New Roman" w:hAnsi="Times New Roman" w:cs="Times New Roman"/>
        </w:rPr>
        <w:t xml:space="preserve">a </w:t>
      </w:r>
      <w:r w:rsidRPr="00492C7E">
        <w:rPr>
          <w:rFonts w:ascii="Times New Roman" w:hAnsi="Times New Roman" w:cs="Times New Roman"/>
        </w:rPr>
        <w:t xml:space="preserve">detailed estimation about the use of time, costs or other efforts put alone on management. Furthermore, all facilities to be used for managing, preservation, sharing, and publishing </w:t>
      </w:r>
      <w:r>
        <w:rPr>
          <w:rFonts w:ascii="Times New Roman" w:hAnsi="Times New Roman" w:cs="Times New Roman"/>
        </w:rPr>
        <w:t xml:space="preserve">of </w:t>
      </w:r>
      <w:r w:rsidRPr="00492C7E">
        <w:rPr>
          <w:rFonts w:ascii="Times New Roman" w:hAnsi="Times New Roman" w:cs="Times New Roman"/>
        </w:rPr>
        <w:t xml:space="preserve">the data are free of charge and do not require additional help from experts. However, data handling and documentation during data processing will </w:t>
      </w:r>
      <w:r>
        <w:rPr>
          <w:rFonts w:ascii="Times New Roman" w:hAnsi="Times New Roman" w:cs="Times New Roman"/>
        </w:rPr>
        <w:t xml:space="preserve">need additional work by the researchers and data experts of the consortium members, in order </w:t>
      </w:r>
      <w:r w:rsidRPr="00492C7E">
        <w:rPr>
          <w:rFonts w:ascii="Times New Roman" w:hAnsi="Times New Roman" w:cs="Times New Roman"/>
        </w:rPr>
        <w:t xml:space="preserve">to ensure understandability and findability of the published and preserved data. We </w:t>
      </w:r>
      <w:r>
        <w:rPr>
          <w:rFonts w:ascii="Times New Roman" w:hAnsi="Times New Roman" w:cs="Times New Roman"/>
        </w:rPr>
        <w:t>estimate</w:t>
      </w:r>
      <w:r w:rsidRPr="00492C7E">
        <w:rPr>
          <w:rFonts w:ascii="Times New Roman" w:hAnsi="Times New Roman" w:cs="Times New Roman"/>
        </w:rPr>
        <w:t xml:space="preserve"> that the extra effort on data management will require altogether 4 weeks.</w:t>
      </w:r>
    </w:p>
    <w:p w14:paraId="665105EA" w14:textId="77777777" w:rsidR="00B67211" w:rsidRPr="00EF4EE0" w:rsidRDefault="00B67211" w:rsidP="00497AE1">
      <w:pPr>
        <w:autoSpaceDE w:val="0"/>
        <w:autoSpaceDN w:val="0"/>
        <w:adjustRightInd w:val="0"/>
        <w:spacing w:after="0" w:line="240" w:lineRule="auto"/>
        <w:jc w:val="both"/>
        <w:rPr>
          <w:rFonts w:ascii="Times New Roman" w:hAnsi="Times New Roman" w:cs="Times New Roman"/>
          <w:sz w:val="24"/>
          <w:szCs w:val="24"/>
        </w:rPr>
      </w:pPr>
    </w:p>
    <w:sectPr w:rsidR="00B67211" w:rsidRPr="00EF4EE0" w:rsidSect="001C1A63">
      <w:footerReference w:type="default" r:id="rId28"/>
      <w:pgSz w:w="11906" w:h="16838"/>
      <w:pgMar w:top="567" w:right="1418" w:bottom="567"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uthor" w:initials="A">
    <w:p w14:paraId="082FB0E0" w14:textId="77777777" w:rsidR="00803868" w:rsidRPr="004111FE" w:rsidRDefault="00803868" w:rsidP="00803868">
      <w:pPr>
        <w:pStyle w:val="CommentText"/>
        <w:rPr>
          <w:rFonts w:ascii="Times New Roman" w:hAnsi="Times New Roman" w:cs="Times New Roman"/>
        </w:rPr>
      </w:pPr>
      <w:r>
        <w:rPr>
          <w:rStyle w:val="CommentReference"/>
        </w:rPr>
        <w:annotationRef/>
      </w:r>
      <w:r w:rsidRPr="004111FE">
        <w:rPr>
          <w:rFonts w:ascii="Times New Roman" w:hAnsi="Times New Roman" w:cs="Times New Roman"/>
        </w:rPr>
        <w:t xml:space="preserve">Please note that the terms of use and privacy policy of the online survey tools used should be reviewed by e.g. RIS lawyers to ensure that they are GDPR compatible. </w:t>
      </w:r>
    </w:p>
    <w:p w14:paraId="28A13F91" w14:textId="77777777" w:rsidR="00803868" w:rsidRPr="006B5D2F" w:rsidRDefault="00803868" w:rsidP="00803868">
      <w:pPr>
        <w:pStyle w:val="CommentText"/>
      </w:pPr>
      <w:r w:rsidRPr="004111FE">
        <w:rPr>
          <w:rFonts w:ascii="Times New Roman" w:hAnsi="Times New Roman" w:cs="Times New Roman"/>
        </w:rPr>
        <w:t>Alternatively Aalto ITS should be contacted to check if they can recommend any suitable online survey tools for use by researchers.</w:t>
      </w:r>
    </w:p>
  </w:comment>
  <w:comment w:id="1" w:author="Author" w:initials="A">
    <w:p w14:paraId="4D106E60" w14:textId="77777777" w:rsidR="00803868" w:rsidRDefault="00803868" w:rsidP="00803868">
      <w:pPr>
        <w:pStyle w:val="CommentText"/>
      </w:pPr>
      <w:r>
        <w:rPr>
          <w:rStyle w:val="CommentReference"/>
        </w:rPr>
        <w:annotationRef/>
      </w:r>
      <w:r>
        <w:t>S</w:t>
      </w:r>
      <w:r w:rsidRPr="00AF6D4A">
        <w:t xml:space="preserve">ee: </w:t>
      </w:r>
      <w:hyperlink r:id="rId1" w:history="1">
        <w:r w:rsidRPr="00AF6D4A">
          <w:rPr>
            <w:rStyle w:val="Hyperlink"/>
          </w:rPr>
          <w:t>https://www.fsd.uta.fi/aineistonhallinta/en/anonymisation-and-identifiers.html</w:t>
        </w:r>
      </w:hyperlink>
    </w:p>
  </w:comment>
  <w:comment w:id="2" w:author="Author" w:initials="A">
    <w:p w14:paraId="0A672468" w14:textId="77777777" w:rsidR="00803868" w:rsidRDefault="00803868" w:rsidP="00803868">
      <w:pPr>
        <w:pStyle w:val="CommentText"/>
      </w:pPr>
      <w:r>
        <w:rPr>
          <w:rStyle w:val="CommentReference"/>
        </w:rPr>
        <w:annotationRef/>
      </w:r>
      <w:r>
        <w:t>Additional instructions regarding DMP with sensitive data (</w:t>
      </w:r>
      <w:hyperlink r:id="rId2" w:anchor=".XSg-jqZS9N1)" w:history="1">
        <w:r w:rsidRPr="001146C7">
          <w:rPr>
            <w:rStyle w:val="Hyperlink"/>
          </w:rPr>
          <w:t>https://zenodo.org/record/3247282#.XSg-jqZS9N1)</w:t>
        </w:r>
      </w:hyperlink>
      <w:r>
        <w:t xml:space="preserve"> For Aalto processes, see this template. </w:t>
      </w:r>
    </w:p>
  </w:comment>
  <w:comment w:id="3" w:author="Author" w:initials="A">
    <w:p w14:paraId="31EC60DB" w14:textId="77777777" w:rsidR="00803868" w:rsidRDefault="00803868" w:rsidP="00803868">
      <w:pPr>
        <w:pStyle w:val="CommentText"/>
      </w:pPr>
      <w:r>
        <w:rPr>
          <w:rStyle w:val="CommentReference"/>
        </w:rPr>
        <w:annotationRef/>
      </w:r>
      <w:r>
        <w:t>If informing is impossible, please contact RES lawyer.</w:t>
      </w:r>
    </w:p>
  </w:comment>
  <w:comment w:id="4" w:author="Author" w:initials="A">
    <w:p w14:paraId="544C7871" w14:textId="77777777" w:rsidR="00803868" w:rsidRPr="00A95F7E" w:rsidRDefault="00803868" w:rsidP="00803868">
      <w:pPr>
        <w:pStyle w:val="CommentText"/>
        <w:rPr>
          <w:rFonts w:ascii="Times New Roman" w:hAnsi="Times New Roman" w:cs="Times New Roman"/>
        </w:rPr>
      </w:pPr>
      <w:r>
        <w:rPr>
          <w:rStyle w:val="CommentReference"/>
        </w:rPr>
        <w:annotationRef/>
      </w:r>
      <w:r w:rsidRPr="00724B8D">
        <w:rPr>
          <w:rFonts w:ascii="Times New Roman" w:hAnsi="Times New Roman" w:cs="Times New Roman"/>
        </w:rPr>
        <w:t xml:space="preserve">Note that Aalto has informed consent and research data privacy notice templates: </w:t>
      </w:r>
      <w:hyperlink r:id="rId3" w:history="1">
        <w:r w:rsidRPr="0029466B">
          <w:rPr>
            <w:rStyle w:val="Hyperlink"/>
            <w:rFonts w:ascii="Times New Roman" w:hAnsi="Times New Roman" w:cs="Times New Roman"/>
          </w:rPr>
          <w:t>https://www.aalto.fi/en/services/how-to-handle-personal-data-in-research</w:t>
        </w:r>
      </w:hyperlink>
      <w:r>
        <w:rPr>
          <w:rFonts w:ascii="Times New Roman" w:hAnsi="Times New Roman" w:cs="Times New Roman"/>
        </w:rPr>
        <w:t xml:space="preserve"> </w:t>
      </w:r>
    </w:p>
  </w:comment>
  <w:comment w:id="5" w:author="Author" w:initials="A">
    <w:p w14:paraId="14B55A73" w14:textId="77777777" w:rsidR="00803868" w:rsidRPr="00DB0B86" w:rsidRDefault="00803868" w:rsidP="00803868">
      <w:pPr>
        <w:pStyle w:val="CommentText"/>
        <w:rPr>
          <w:rFonts w:ascii="Times New Roman" w:hAnsi="Times New Roman" w:cs="Times New Roman"/>
        </w:rPr>
      </w:pPr>
      <w:r>
        <w:rPr>
          <w:rStyle w:val="CommentReference"/>
        </w:rPr>
        <w:annotationRef/>
      </w:r>
      <w:r w:rsidRPr="00DB0B86">
        <w:rPr>
          <w:rFonts w:ascii="Times New Roman" w:hAnsi="Times New Roman" w:cs="Times New Roman"/>
        </w:rPr>
        <w:t xml:space="preserve">Note that generally the legal basis for processing personal data under the GDPR will be the performance of a task carried out in the public interest, namely scientific research and academic expression. </w:t>
      </w:r>
    </w:p>
    <w:p w14:paraId="0C5BA7A0" w14:textId="77777777" w:rsidR="00803868" w:rsidRPr="00724B8D" w:rsidRDefault="00803868" w:rsidP="00803868">
      <w:pPr>
        <w:pStyle w:val="CommentText"/>
      </w:pPr>
      <w:r w:rsidRPr="00DB0B86">
        <w:rPr>
          <w:rFonts w:ascii="Times New Roman" w:hAnsi="Times New Roman" w:cs="Times New Roman"/>
        </w:rPr>
        <w:t>Consent to participate in the project will be requested of all participants.</w:t>
      </w:r>
      <w:r w:rsidRPr="00724B8D">
        <w:t xml:space="preserve"> </w:t>
      </w:r>
    </w:p>
  </w:comment>
  <w:comment w:id="6" w:author="Author" w:initials="A">
    <w:p w14:paraId="333A614B" w14:textId="77777777" w:rsidR="00803868" w:rsidRDefault="00803868" w:rsidP="00803868">
      <w:pPr>
        <w:pStyle w:val="CommentText"/>
      </w:pPr>
      <w:r>
        <w:rPr>
          <w:rStyle w:val="CommentReference"/>
        </w:rPr>
        <w:annotationRef/>
      </w:r>
      <w:r>
        <w:t>Contact RES lawyer if you do not wish to provide this right to the participants.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A13F91" w15:done="0"/>
  <w15:commentEx w15:paraId="4D106E60" w15:done="0"/>
  <w15:commentEx w15:paraId="0A672468" w15:done="0"/>
  <w15:commentEx w15:paraId="31EC60DB" w15:done="0"/>
  <w15:commentEx w15:paraId="544C7871" w15:done="0"/>
  <w15:commentEx w15:paraId="0C5BA7A0" w15:done="0"/>
  <w15:commentEx w15:paraId="333A614B" w15:done="0"/>
</w15:commentsEx>
</file>

<file path=word/commentsIds.xml><?xml version="1.0" encoding="utf-8"?>
<w16cid:commentsIds xmlns:mc="http://schemas.openxmlformats.org/markup-compatibility/2006" xmlns:w16cid="http://schemas.microsoft.com/office/word/2016/wordml/cid" mc:Ignorable="w16cid">
  <w16cid:commentId w16cid:paraId="737748B2" w16cid:durableId="4E666AE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28388" w14:textId="77777777" w:rsidR="006B38DD" w:rsidRDefault="006B38DD" w:rsidP="00791495">
      <w:pPr>
        <w:spacing w:after="0" w:line="240" w:lineRule="auto"/>
      </w:pPr>
      <w:r>
        <w:separator/>
      </w:r>
    </w:p>
  </w:endnote>
  <w:endnote w:type="continuationSeparator" w:id="0">
    <w:p w14:paraId="4FBA3149" w14:textId="77777777" w:rsidR="006B38DD" w:rsidRDefault="006B38DD" w:rsidP="00791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6452230"/>
      <w:docPartObj>
        <w:docPartGallery w:val="Page Numbers (Bottom of Page)"/>
        <w:docPartUnique/>
      </w:docPartObj>
    </w:sdtPr>
    <w:sdtEndPr>
      <w:rPr>
        <w:noProof/>
      </w:rPr>
    </w:sdtEndPr>
    <w:sdtContent>
      <w:p w14:paraId="71370862" w14:textId="0ADDA557" w:rsidR="002D0910" w:rsidRDefault="002D0910">
        <w:pPr>
          <w:pStyle w:val="Footer"/>
          <w:jc w:val="right"/>
        </w:pPr>
        <w:r>
          <w:fldChar w:fldCharType="begin"/>
        </w:r>
        <w:r>
          <w:instrText xml:space="preserve"> PAGE   \* MERGEFORMAT </w:instrText>
        </w:r>
        <w:r>
          <w:fldChar w:fldCharType="separate"/>
        </w:r>
        <w:r w:rsidR="00A57364">
          <w:rPr>
            <w:noProof/>
          </w:rPr>
          <w:t>5</w:t>
        </w:r>
        <w:r>
          <w:rPr>
            <w:noProof/>
          </w:rPr>
          <w:fldChar w:fldCharType="end"/>
        </w:r>
      </w:p>
    </w:sdtContent>
  </w:sdt>
  <w:p w14:paraId="190E4EAF" w14:textId="56DB867C" w:rsidR="7504AEE6" w:rsidRDefault="7504AEE6" w:rsidP="7504AE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C5D92" w14:textId="77777777" w:rsidR="006B38DD" w:rsidRDefault="006B38DD" w:rsidP="00791495">
      <w:pPr>
        <w:spacing w:after="0" w:line="240" w:lineRule="auto"/>
      </w:pPr>
      <w:r>
        <w:separator/>
      </w:r>
    </w:p>
  </w:footnote>
  <w:footnote w:type="continuationSeparator" w:id="0">
    <w:p w14:paraId="1D522CD4" w14:textId="77777777" w:rsidR="006B38DD" w:rsidRDefault="006B38DD" w:rsidP="007914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468EC"/>
    <w:multiLevelType w:val="hybridMultilevel"/>
    <w:tmpl w:val="6E149268"/>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8264078"/>
    <w:multiLevelType w:val="hybridMultilevel"/>
    <w:tmpl w:val="8AC4F61A"/>
    <w:lvl w:ilvl="0" w:tplc="040B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BB640F"/>
    <w:multiLevelType w:val="hybridMultilevel"/>
    <w:tmpl w:val="6D582B76"/>
    <w:lvl w:ilvl="0" w:tplc="074C4272">
      <w:start w:val="2"/>
      <w:numFmt w:val="bullet"/>
      <w:lvlText w:val=""/>
      <w:lvlJc w:val="left"/>
      <w:pPr>
        <w:ind w:left="720" w:hanging="360"/>
      </w:pPr>
      <w:rPr>
        <w:rFonts w:ascii="Wingdings" w:eastAsiaTheme="minorHAnsi" w:hAnsi="Wingding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8C66F81"/>
    <w:multiLevelType w:val="hybridMultilevel"/>
    <w:tmpl w:val="51164D58"/>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45D102B"/>
    <w:multiLevelType w:val="hybridMultilevel"/>
    <w:tmpl w:val="50509324"/>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C76440A"/>
    <w:multiLevelType w:val="hybridMultilevel"/>
    <w:tmpl w:val="CA5E2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672774"/>
    <w:multiLevelType w:val="hybridMultilevel"/>
    <w:tmpl w:val="BD003386"/>
    <w:lvl w:ilvl="0" w:tplc="040B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7A4688"/>
    <w:multiLevelType w:val="hybridMultilevel"/>
    <w:tmpl w:val="143C9436"/>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E69309C"/>
    <w:multiLevelType w:val="hybridMultilevel"/>
    <w:tmpl w:val="2FDA2050"/>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76304ECB"/>
    <w:multiLevelType w:val="hybridMultilevel"/>
    <w:tmpl w:val="35487F02"/>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
  </w:num>
  <w:num w:numId="4">
    <w:abstractNumId w:val="6"/>
  </w:num>
  <w:num w:numId="5">
    <w:abstractNumId w:val="4"/>
  </w:num>
  <w:num w:numId="6">
    <w:abstractNumId w:val="5"/>
  </w:num>
  <w:num w:numId="7">
    <w:abstractNumId w:val="7"/>
  </w:num>
  <w:num w:numId="8">
    <w:abstractNumId w:val="0"/>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304"/>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E0tDQyNDE0MzMyNjVS0lEKTi0uzszPAykwNK0FACOJF7QtAAAA"/>
  </w:docVars>
  <w:rsids>
    <w:rsidRoot w:val="00DF441D"/>
    <w:rsid w:val="000005C3"/>
    <w:rsid w:val="00005803"/>
    <w:rsid w:val="00005A6B"/>
    <w:rsid w:val="00005F99"/>
    <w:rsid w:val="000079F5"/>
    <w:rsid w:val="000102AB"/>
    <w:rsid w:val="00011106"/>
    <w:rsid w:val="00011794"/>
    <w:rsid w:val="000126B2"/>
    <w:rsid w:val="00016B8A"/>
    <w:rsid w:val="00020B50"/>
    <w:rsid w:val="00024E6F"/>
    <w:rsid w:val="000301BF"/>
    <w:rsid w:val="000309EF"/>
    <w:rsid w:val="0003277F"/>
    <w:rsid w:val="00033264"/>
    <w:rsid w:val="00037649"/>
    <w:rsid w:val="00044279"/>
    <w:rsid w:val="00051765"/>
    <w:rsid w:val="000547CE"/>
    <w:rsid w:val="0005497D"/>
    <w:rsid w:val="00062424"/>
    <w:rsid w:val="00063213"/>
    <w:rsid w:val="00063286"/>
    <w:rsid w:val="00064A1D"/>
    <w:rsid w:val="00070A63"/>
    <w:rsid w:val="00077F75"/>
    <w:rsid w:val="00080F8D"/>
    <w:rsid w:val="00084AB3"/>
    <w:rsid w:val="00084AF4"/>
    <w:rsid w:val="00086003"/>
    <w:rsid w:val="00086885"/>
    <w:rsid w:val="0009678D"/>
    <w:rsid w:val="000A4B83"/>
    <w:rsid w:val="000B301F"/>
    <w:rsid w:val="000B3930"/>
    <w:rsid w:val="000B4B82"/>
    <w:rsid w:val="000C50A7"/>
    <w:rsid w:val="000D0454"/>
    <w:rsid w:val="000D688D"/>
    <w:rsid w:val="000E07DA"/>
    <w:rsid w:val="000E12C2"/>
    <w:rsid w:val="000E4019"/>
    <w:rsid w:val="000E617A"/>
    <w:rsid w:val="000E78BE"/>
    <w:rsid w:val="000E7D47"/>
    <w:rsid w:val="000F58BE"/>
    <w:rsid w:val="00100F92"/>
    <w:rsid w:val="001027B5"/>
    <w:rsid w:val="00104B8F"/>
    <w:rsid w:val="00106B88"/>
    <w:rsid w:val="00112AD4"/>
    <w:rsid w:val="00116AAF"/>
    <w:rsid w:val="00124881"/>
    <w:rsid w:val="00126704"/>
    <w:rsid w:val="001314D8"/>
    <w:rsid w:val="001325FD"/>
    <w:rsid w:val="00134202"/>
    <w:rsid w:val="0013448B"/>
    <w:rsid w:val="00134FE9"/>
    <w:rsid w:val="0014087E"/>
    <w:rsid w:val="00144468"/>
    <w:rsid w:val="00144816"/>
    <w:rsid w:val="00146767"/>
    <w:rsid w:val="0015042B"/>
    <w:rsid w:val="00150DA0"/>
    <w:rsid w:val="0015653D"/>
    <w:rsid w:val="00157A51"/>
    <w:rsid w:val="00162884"/>
    <w:rsid w:val="001639FF"/>
    <w:rsid w:val="001677F4"/>
    <w:rsid w:val="00172247"/>
    <w:rsid w:val="00174EB5"/>
    <w:rsid w:val="00180593"/>
    <w:rsid w:val="00180CF6"/>
    <w:rsid w:val="001837CC"/>
    <w:rsid w:val="00185270"/>
    <w:rsid w:val="001859E2"/>
    <w:rsid w:val="0018635E"/>
    <w:rsid w:val="0018661A"/>
    <w:rsid w:val="0018763D"/>
    <w:rsid w:val="00194BD9"/>
    <w:rsid w:val="0019528D"/>
    <w:rsid w:val="001A1511"/>
    <w:rsid w:val="001A1A94"/>
    <w:rsid w:val="001B1E43"/>
    <w:rsid w:val="001B42DF"/>
    <w:rsid w:val="001B4B5D"/>
    <w:rsid w:val="001C1854"/>
    <w:rsid w:val="001C1A63"/>
    <w:rsid w:val="001C2B7C"/>
    <w:rsid w:val="001C583C"/>
    <w:rsid w:val="001C76B4"/>
    <w:rsid w:val="001D2AF0"/>
    <w:rsid w:val="001D327B"/>
    <w:rsid w:val="001D3877"/>
    <w:rsid w:val="001D4B8B"/>
    <w:rsid w:val="001D5AD1"/>
    <w:rsid w:val="001D647B"/>
    <w:rsid w:val="001D6ACD"/>
    <w:rsid w:val="001E13BA"/>
    <w:rsid w:val="001E5A82"/>
    <w:rsid w:val="001E7C1A"/>
    <w:rsid w:val="001E7ED5"/>
    <w:rsid w:val="001F6254"/>
    <w:rsid w:val="00200F48"/>
    <w:rsid w:val="00206D24"/>
    <w:rsid w:val="0021164A"/>
    <w:rsid w:val="00212320"/>
    <w:rsid w:val="002128B8"/>
    <w:rsid w:val="00222DEA"/>
    <w:rsid w:val="00226F28"/>
    <w:rsid w:val="00233542"/>
    <w:rsid w:val="00237295"/>
    <w:rsid w:val="002415AF"/>
    <w:rsid w:val="0024480E"/>
    <w:rsid w:val="002507D4"/>
    <w:rsid w:val="002516A5"/>
    <w:rsid w:val="00262B9A"/>
    <w:rsid w:val="002648E4"/>
    <w:rsid w:val="00264B41"/>
    <w:rsid w:val="0026670A"/>
    <w:rsid w:val="00271866"/>
    <w:rsid w:val="00271C98"/>
    <w:rsid w:val="00272AC7"/>
    <w:rsid w:val="0027737A"/>
    <w:rsid w:val="002812E8"/>
    <w:rsid w:val="002831EA"/>
    <w:rsid w:val="00284C21"/>
    <w:rsid w:val="0028794F"/>
    <w:rsid w:val="00287998"/>
    <w:rsid w:val="002904DA"/>
    <w:rsid w:val="00290FD8"/>
    <w:rsid w:val="00293127"/>
    <w:rsid w:val="0029708A"/>
    <w:rsid w:val="002A074A"/>
    <w:rsid w:val="002A0AE6"/>
    <w:rsid w:val="002A302C"/>
    <w:rsid w:val="002A64AF"/>
    <w:rsid w:val="002B0066"/>
    <w:rsid w:val="002B04E8"/>
    <w:rsid w:val="002B54B1"/>
    <w:rsid w:val="002B5BC7"/>
    <w:rsid w:val="002C01CF"/>
    <w:rsid w:val="002C11DF"/>
    <w:rsid w:val="002C7C50"/>
    <w:rsid w:val="002D0910"/>
    <w:rsid w:val="002D2E42"/>
    <w:rsid w:val="002D4914"/>
    <w:rsid w:val="002D4A59"/>
    <w:rsid w:val="002D7A30"/>
    <w:rsid w:val="002E19D5"/>
    <w:rsid w:val="002E3075"/>
    <w:rsid w:val="002E3BC4"/>
    <w:rsid w:val="002F13D7"/>
    <w:rsid w:val="003007CD"/>
    <w:rsid w:val="0030511D"/>
    <w:rsid w:val="003061F4"/>
    <w:rsid w:val="0031172B"/>
    <w:rsid w:val="00313981"/>
    <w:rsid w:val="003153F9"/>
    <w:rsid w:val="0031567F"/>
    <w:rsid w:val="0031767D"/>
    <w:rsid w:val="00317CBA"/>
    <w:rsid w:val="003230AB"/>
    <w:rsid w:val="00327399"/>
    <w:rsid w:val="00330D63"/>
    <w:rsid w:val="0033404F"/>
    <w:rsid w:val="003346A5"/>
    <w:rsid w:val="003355D8"/>
    <w:rsid w:val="0033749C"/>
    <w:rsid w:val="00340BEF"/>
    <w:rsid w:val="0034140F"/>
    <w:rsid w:val="00345447"/>
    <w:rsid w:val="00346C95"/>
    <w:rsid w:val="003506BD"/>
    <w:rsid w:val="00351727"/>
    <w:rsid w:val="00353584"/>
    <w:rsid w:val="00353C2B"/>
    <w:rsid w:val="00354159"/>
    <w:rsid w:val="00360E59"/>
    <w:rsid w:val="00361FDC"/>
    <w:rsid w:val="00366272"/>
    <w:rsid w:val="00366C33"/>
    <w:rsid w:val="00372B9D"/>
    <w:rsid w:val="00375514"/>
    <w:rsid w:val="0037784E"/>
    <w:rsid w:val="00385881"/>
    <w:rsid w:val="003863E2"/>
    <w:rsid w:val="00390594"/>
    <w:rsid w:val="00394393"/>
    <w:rsid w:val="00395307"/>
    <w:rsid w:val="0039669F"/>
    <w:rsid w:val="00397575"/>
    <w:rsid w:val="003A066F"/>
    <w:rsid w:val="003A06E3"/>
    <w:rsid w:val="003A1D80"/>
    <w:rsid w:val="003A24ED"/>
    <w:rsid w:val="003A2868"/>
    <w:rsid w:val="003A5C36"/>
    <w:rsid w:val="003A7819"/>
    <w:rsid w:val="003B119D"/>
    <w:rsid w:val="003B1478"/>
    <w:rsid w:val="003B5763"/>
    <w:rsid w:val="003C4837"/>
    <w:rsid w:val="003C53F5"/>
    <w:rsid w:val="003C555E"/>
    <w:rsid w:val="003C6E42"/>
    <w:rsid w:val="003C7F1B"/>
    <w:rsid w:val="003D1AAC"/>
    <w:rsid w:val="003D3245"/>
    <w:rsid w:val="003D62A6"/>
    <w:rsid w:val="003D7F1E"/>
    <w:rsid w:val="003E00B9"/>
    <w:rsid w:val="003E29B9"/>
    <w:rsid w:val="003E2F5E"/>
    <w:rsid w:val="003E7762"/>
    <w:rsid w:val="003F0580"/>
    <w:rsid w:val="003F246A"/>
    <w:rsid w:val="003F2B1E"/>
    <w:rsid w:val="003F4309"/>
    <w:rsid w:val="0040454C"/>
    <w:rsid w:val="00404C1F"/>
    <w:rsid w:val="004111FE"/>
    <w:rsid w:val="00413829"/>
    <w:rsid w:val="00413AD9"/>
    <w:rsid w:val="00414C3E"/>
    <w:rsid w:val="00420F0A"/>
    <w:rsid w:val="004227FF"/>
    <w:rsid w:val="00423EB3"/>
    <w:rsid w:val="00424860"/>
    <w:rsid w:val="00425B88"/>
    <w:rsid w:val="00425FF5"/>
    <w:rsid w:val="00427B87"/>
    <w:rsid w:val="00430C5A"/>
    <w:rsid w:val="004336DF"/>
    <w:rsid w:val="00434B58"/>
    <w:rsid w:val="00436E0F"/>
    <w:rsid w:val="0044144F"/>
    <w:rsid w:val="004469C4"/>
    <w:rsid w:val="00447503"/>
    <w:rsid w:val="0044764E"/>
    <w:rsid w:val="00447D8F"/>
    <w:rsid w:val="00452375"/>
    <w:rsid w:val="0045418C"/>
    <w:rsid w:val="00462E8E"/>
    <w:rsid w:val="004655E8"/>
    <w:rsid w:val="00465D1E"/>
    <w:rsid w:val="004758FA"/>
    <w:rsid w:val="00476365"/>
    <w:rsid w:val="00480C83"/>
    <w:rsid w:val="00480EC3"/>
    <w:rsid w:val="004813ED"/>
    <w:rsid w:val="00481E7D"/>
    <w:rsid w:val="004825A4"/>
    <w:rsid w:val="00486E8B"/>
    <w:rsid w:val="00490E8A"/>
    <w:rsid w:val="00490EB6"/>
    <w:rsid w:val="00490EC2"/>
    <w:rsid w:val="00492C7E"/>
    <w:rsid w:val="004941C3"/>
    <w:rsid w:val="00496375"/>
    <w:rsid w:val="00497079"/>
    <w:rsid w:val="00497AE1"/>
    <w:rsid w:val="004A1887"/>
    <w:rsid w:val="004A3612"/>
    <w:rsid w:val="004A42B8"/>
    <w:rsid w:val="004B1300"/>
    <w:rsid w:val="004B1D59"/>
    <w:rsid w:val="004B1DFF"/>
    <w:rsid w:val="004B5326"/>
    <w:rsid w:val="004B57A2"/>
    <w:rsid w:val="004B6D5F"/>
    <w:rsid w:val="004C0A8C"/>
    <w:rsid w:val="004C15BD"/>
    <w:rsid w:val="004C1811"/>
    <w:rsid w:val="004C3462"/>
    <w:rsid w:val="004C352D"/>
    <w:rsid w:val="004C36E7"/>
    <w:rsid w:val="004C5570"/>
    <w:rsid w:val="004C5613"/>
    <w:rsid w:val="004D0CCB"/>
    <w:rsid w:val="004D24A6"/>
    <w:rsid w:val="004D323E"/>
    <w:rsid w:val="004D598D"/>
    <w:rsid w:val="004D7F8C"/>
    <w:rsid w:val="004E2018"/>
    <w:rsid w:val="004E2F85"/>
    <w:rsid w:val="004E38F5"/>
    <w:rsid w:val="004F3344"/>
    <w:rsid w:val="004F391B"/>
    <w:rsid w:val="004F4F9F"/>
    <w:rsid w:val="00504F0A"/>
    <w:rsid w:val="00507BE6"/>
    <w:rsid w:val="0051342C"/>
    <w:rsid w:val="005136E0"/>
    <w:rsid w:val="0051686D"/>
    <w:rsid w:val="00520561"/>
    <w:rsid w:val="00525209"/>
    <w:rsid w:val="005272CF"/>
    <w:rsid w:val="00527E56"/>
    <w:rsid w:val="00532F41"/>
    <w:rsid w:val="00533AE9"/>
    <w:rsid w:val="00541EA4"/>
    <w:rsid w:val="00542E2E"/>
    <w:rsid w:val="005431B2"/>
    <w:rsid w:val="005432A7"/>
    <w:rsid w:val="005507A3"/>
    <w:rsid w:val="0055315B"/>
    <w:rsid w:val="00553B74"/>
    <w:rsid w:val="00553E6E"/>
    <w:rsid w:val="00561022"/>
    <w:rsid w:val="00561C39"/>
    <w:rsid w:val="00563160"/>
    <w:rsid w:val="00563171"/>
    <w:rsid w:val="00563C58"/>
    <w:rsid w:val="005651CE"/>
    <w:rsid w:val="00574683"/>
    <w:rsid w:val="00574D9E"/>
    <w:rsid w:val="00576DBB"/>
    <w:rsid w:val="005836AE"/>
    <w:rsid w:val="00590E60"/>
    <w:rsid w:val="005917ED"/>
    <w:rsid w:val="0059323F"/>
    <w:rsid w:val="005975B8"/>
    <w:rsid w:val="005A7345"/>
    <w:rsid w:val="005B0765"/>
    <w:rsid w:val="005B2562"/>
    <w:rsid w:val="005B25A5"/>
    <w:rsid w:val="005B6933"/>
    <w:rsid w:val="005C0EA6"/>
    <w:rsid w:val="005C48B3"/>
    <w:rsid w:val="005C778D"/>
    <w:rsid w:val="005D0206"/>
    <w:rsid w:val="005D3319"/>
    <w:rsid w:val="005D6EE3"/>
    <w:rsid w:val="005E017D"/>
    <w:rsid w:val="005E11A4"/>
    <w:rsid w:val="005E3B16"/>
    <w:rsid w:val="005E3EE9"/>
    <w:rsid w:val="005E435D"/>
    <w:rsid w:val="005F2C9B"/>
    <w:rsid w:val="005F4B3A"/>
    <w:rsid w:val="005F596F"/>
    <w:rsid w:val="006053CA"/>
    <w:rsid w:val="0060648C"/>
    <w:rsid w:val="0060759B"/>
    <w:rsid w:val="00607E07"/>
    <w:rsid w:val="00610268"/>
    <w:rsid w:val="00612672"/>
    <w:rsid w:val="00614A85"/>
    <w:rsid w:val="00620D8F"/>
    <w:rsid w:val="00621B5F"/>
    <w:rsid w:val="0062304B"/>
    <w:rsid w:val="00623830"/>
    <w:rsid w:val="006309E5"/>
    <w:rsid w:val="0063329A"/>
    <w:rsid w:val="00634EDF"/>
    <w:rsid w:val="006420EA"/>
    <w:rsid w:val="00642AC8"/>
    <w:rsid w:val="00647C81"/>
    <w:rsid w:val="00653378"/>
    <w:rsid w:val="0065471E"/>
    <w:rsid w:val="0065568F"/>
    <w:rsid w:val="00665C88"/>
    <w:rsid w:val="006672C9"/>
    <w:rsid w:val="0066766A"/>
    <w:rsid w:val="00667CAE"/>
    <w:rsid w:val="00670DB2"/>
    <w:rsid w:val="00684284"/>
    <w:rsid w:val="00693405"/>
    <w:rsid w:val="006A1708"/>
    <w:rsid w:val="006A4D4C"/>
    <w:rsid w:val="006A4F1E"/>
    <w:rsid w:val="006A7E46"/>
    <w:rsid w:val="006B1975"/>
    <w:rsid w:val="006B2138"/>
    <w:rsid w:val="006B3611"/>
    <w:rsid w:val="006B38DD"/>
    <w:rsid w:val="006B5D2F"/>
    <w:rsid w:val="006C09EC"/>
    <w:rsid w:val="006C300B"/>
    <w:rsid w:val="006C3460"/>
    <w:rsid w:val="006D5AC9"/>
    <w:rsid w:val="006D6059"/>
    <w:rsid w:val="006D6096"/>
    <w:rsid w:val="006D7DBD"/>
    <w:rsid w:val="006E1CD3"/>
    <w:rsid w:val="006E35AD"/>
    <w:rsid w:val="006E3646"/>
    <w:rsid w:val="006E4404"/>
    <w:rsid w:val="006E6E10"/>
    <w:rsid w:val="006F2923"/>
    <w:rsid w:val="006F3CD7"/>
    <w:rsid w:val="006F5696"/>
    <w:rsid w:val="006F69BB"/>
    <w:rsid w:val="006F6F5D"/>
    <w:rsid w:val="006F7547"/>
    <w:rsid w:val="0070227B"/>
    <w:rsid w:val="0070473F"/>
    <w:rsid w:val="00704FD2"/>
    <w:rsid w:val="00705AA1"/>
    <w:rsid w:val="00705E07"/>
    <w:rsid w:val="00710D07"/>
    <w:rsid w:val="00713015"/>
    <w:rsid w:val="00714512"/>
    <w:rsid w:val="007153FD"/>
    <w:rsid w:val="00715B21"/>
    <w:rsid w:val="00716B40"/>
    <w:rsid w:val="00723B46"/>
    <w:rsid w:val="00724B8D"/>
    <w:rsid w:val="00726029"/>
    <w:rsid w:val="00731D3D"/>
    <w:rsid w:val="0073759D"/>
    <w:rsid w:val="00740048"/>
    <w:rsid w:val="00745B1E"/>
    <w:rsid w:val="007542E1"/>
    <w:rsid w:val="00755CE3"/>
    <w:rsid w:val="00755EF8"/>
    <w:rsid w:val="007565B4"/>
    <w:rsid w:val="00760CE0"/>
    <w:rsid w:val="00763104"/>
    <w:rsid w:val="00763B36"/>
    <w:rsid w:val="00765D01"/>
    <w:rsid w:val="00773F11"/>
    <w:rsid w:val="007751C4"/>
    <w:rsid w:val="007773A1"/>
    <w:rsid w:val="00782506"/>
    <w:rsid w:val="0078324B"/>
    <w:rsid w:val="00784468"/>
    <w:rsid w:val="00786751"/>
    <w:rsid w:val="00786C5C"/>
    <w:rsid w:val="00787454"/>
    <w:rsid w:val="00791495"/>
    <w:rsid w:val="007915CE"/>
    <w:rsid w:val="007970F3"/>
    <w:rsid w:val="007977B3"/>
    <w:rsid w:val="007977FE"/>
    <w:rsid w:val="007A3AEE"/>
    <w:rsid w:val="007A77DB"/>
    <w:rsid w:val="007B26D4"/>
    <w:rsid w:val="007B2754"/>
    <w:rsid w:val="007B3810"/>
    <w:rsid w:val="007B4B81"/>
    <w:rsid w:val="007C0BE8"/>
    <w:rsid w:val="007C47C9"/>
    <w:rsid w:val="007D1BEB"/>
    <w:rsid w:val="007D1E42"/>
    <w:rsid w:val="007D21FB"/>
    <w:rsid w:val="007D3738"/>
    <w:rsid w:val="007D44AD"/>
    <w:rsid w:val="007E1349"/>
    <w:rsid w:val="007E4DC5"/>
    <w:rsid w:val="007F006F"/>
    <w:rsid w:val="007F071C"/>
    <w:rsid w:val="007F499E"/>
    <w:rsid w:val="007F69E5"/>
    <w:rsid w:val="007F69F9"/>
    <w:rsid w:val="007F7241"/>
    <w:rsid w:val="00800409"/>
    <w:rsid w:val="00800B2B"/>
    <w:rsid w:val="00803868"/>
    <w:rsid w:val="0081463F"/>
    <w:rsid w:val="00817D88"/>
    <w:rsid w:val="00817EA1"/>
    <w:rsid w:val="00823D04"/>
    <w:rsid w:val="00823E2F"/>
    <w:rsid w:val="00824783"/>
    <w:rsid w:val="00830985"/>
    <w:rsid w:val="008321E8"/>
    <w:rsid w:val="00832714"/>
    <w:rsid w:val="008335AC"/>
    <w:rsid w:val="0083697D"/>
    <w:rsid w:val="00836E1C"/>
    <w:rsid w:val="00841A79"/>
    <w:rsid w:val="0084205F"/>
    <w:rsid w:val="00842210"/>
    <w:rsid w:val="00842891"/>
    <w:rsid w:val="00845A26"/>
    <w:rsid w:val="00846502"/>
    <w:rsid w:val="00850AF2"/>
    <w:rsid w:val="0085229C"/>
    <w:rsid w:val="00855EFA"/>
    <w:rsid w:val="008562D5"/>
    <w:rsid w:val="0085694A"/>
    <w:rsid w:val="00863511"/>
    <w:rsid w:val="00865063"/>
    <w:rsid w:val="00865919"/>
    <w:rsid w:val="00873C9D"/>
    <w:rsid w:val="00877395"/>
    <w:rsid w:val="0088137F"/>
    <w:rsid w:val="00882E0E"/>
    <w:rsid w:val="00887416"/>
    <w:rsid w:val="00892877"/>
    <w:rsid w:val="00896FA2"/>
    <w:rsid w:val="008A27EC"/>
    <w:rsid w:val="008A30DC"/>
    <w:rsid w:val="008A6133"/>
    <w:rsid w:val="008A6220"/>
    <w:rsid w:val="008A681C"/>
    <w:rsid w:val="008B6AE8"/>
    <w:rsid w:val="008B743A"/>
    <w:rsid w:val="008C1636"/>
    <w:rsid w:val="008C4109"/>
    <w:rsid w:val="008C6031"/>
    <w:rsid w:val="008C6CA0"/>
    <w:rsid w:val="008D187B"/>
    <w:rsid w:val="008D7827"/>
    <w:rsid w:val="008E0788"/>
    <w:rsid w:val="008E18D2"/>
    <w:rsid w:val="008E5C8C"/>
    <w:rsid w:val="008E60DE"/>
    <w:rsid w:val="008E7050"/>
    <w:rsid w:val="008E7B0C"/>
    <w:rsid w:val="008F0B5E"/>
    <w:rsid w:val="008F2345"/>
    <w:rsid w:val="008F2665"/>
    <w:rsid w:val="008F73CC"/>
    <w:rsid w:val="0090065D"/>
    <w:rsid w:val="00901099"/>
    <w:rsid w:val="00902B57"/>
    <w:rsid w:val="00902CD2"/>
    <w:rsid w:val="009046EF"/>
    <w:rsid w:val="00904820"/>
    <w:rsid w:val="00912270"/>
    <w:rsid w:val="00917D55"/>
    <w:rsid w:val="00923579"/>
    <w:rsid w:val="009238F9"/>
    <w:rsid w:val="00926760"/>
    <w:rsid w:val="00934435"/>
    <w:rsid w:val="00934CB7"/>
    <w:rsid w:val="00937F1A"/>
    <w:rsid w:val="00945133"/>
    <w:rsid w:val="00951C5E"/>
    <w:rsid w:val="009575A9"/>
    <w:rsid w:val="00957A80"/>
    <w:rsid w:val="00966DBF"/>
    <w:rsid w:val="00967F5C"/>
    <w:rsid w:val="00974A2F"/>
    <w:rsid w:val="0098089C"/>
    <w:rsid w:val="00982974"/>
    <w:rsid w:val="009837ED"/>
    <w:rsid w:val="00983EF1"/>
    <w:rsid w:val="00985808"/>
    <w:rsid w:val="00986989"/>
    <w:rsid w:val="00986A5F"/>
    <w:rsid w:val="0098778D"/>
    <w:rsid w:val="009948BA"/>
    <w:rsid w:val="00995C99"/>
    <w:rsid w:val="009A2ADC"/>
    <w:rsid w:val="009A375B"/>
    <w:rsid w:val="009A7F9B"/>
    <w:rsid w:val="009B015C"/>
    <w:rsid w:val="009B4EE0"/>
    <w:rsid w:val="009B50B8"/>
    <w:rsid w:val="009C0333"/>
    <w:rsid w:val="009C5C44"/>
    <w:rsid w:val="009C7244"/>
    <w:rsid w:val="009D7A54"/>
    <w:rsid w:val="009E0BB9"/>
    <w:rsid w:val="009E206E"/>
    <w:rsid w:val="009F3278"/>
    <w:rsid w:val="009F3655"/>
    <w:rsid w:val="009F5A46"/>
    <w:rsid w:val="009F642D"/>
    <w:rsid w:val="009F75A1"/>
    <w:rsid w:val="00A0381F"/>
    <w:rsid w:val="00A07277"/>
    <w:rsid w:val="00A1321C"/>
    <w:rsid w:val="00A13B88"/>
    <w:rsid w:val="00A13DDE"/>
    <w:rsid w:val="00A20534"/>
    <w:rsid w:val="00A20CFF"/>
    <w:rsid w:val="00A21720"/>
    <w:rsid w:val="00A21FB7"/>
    <w:rsid w:val="00A2216E"/>
    <w:rsid w:val="00A2588F"/>
    <w:rsid w:val="00A32A60"/>
    <w:rsid w:val="00A33725"/>
    <w:rsid w:val="00A3497F"/>
    <w:rsid w:val="00A34A45"/>
    <w:rsid w:val="00A356B8"/>
    <w:rsid w:val="00A4084B"/>
    <w:rsid w:val="00A42B38"/>
    <w:rsid w:val="00A44D05"/>
    <w:rsid w:val="00A510D6"/>
    <w:rsid w:val="00A52372"/>
    <w:rsid w:val="00A53496"/>
    <w:rsid w:val="00A57364"/>
    <w:rsid w:val="00A623C3"/>
    <w:rsid w:val="00A63DC1"/>
    <w:rsid w:val="00A65166"/>
    <w:rsid w:val="00A675DE"/>
    <w:rsid w:val="00A72B08"/>
    <w:rsid w:val="00A73A2D"/>
    <w:rsid w:val="00A75565"/>
    <w:rsid w:val="00A80B3C"/>
    <w:rsid w:val="00A942B4"/>
    <w:rsid w:val="00A97508"/>
    <w:rsid w:val="00A97649"/>
    <w:rsid w:val="00AA0986"/>
    <w:rsid w:val="00AA1BFA"/>
    <w:rsid w:val="00AA40AD"/>
    <w:rsid w:val="00AA48C0"/>
    <w:rsid w:val="00AA4BEA"/>
    <w:rsid w:val="00AA7DF6"/>
    <w:rsid w:val="00AB381E"/>
    <w:rsid w:val="00AC1DCA"/>
    <w:rsid w:val="00AC2C06"/>
    <w:rsid w:val="00AD4F48"/>
    <w:rsid w:val="00AD6054"/>
    <w:rsid w:val="00AE262E"/>
    <w:rsid w:val="00AE64C5"/>
    <w:rsid w:val="00AE6AEB"/>
    <w:rsid w:val="00AF76A8"/>
    <w:rsid w:val="00AF79B7"/>
    <w:rsid w:val="00B0064B"/>
    <w:rsid w:val="00B01BC6"/>
    <w:rsid w:val="00B06993"/>
    <w:rsid w:val="00B12EED"/>
    <w:rsid w:val="00B1503C"/>
    <w:rsid w:val="00B16B51"/>
    <w:rsid w:val="00B17043"/>
    <w:rsid w:val="00B234AB"/>
    <w:rsid w:val="00B25CBB"/>
    <w:rsid w:val="00B27D85"/>
    <w:rsid w:val="00B27EE5"/>
    <w:rsid w:val="00B30BC0"/>
    <w:rsid w:val="00B33823"/>
    <w:rsid w:val="00B3688C"/>
    <w:rsid w:val="00B407AB"/>
    <w:rsid w:val="00B410D1"/>
    <w:rsid w:val="00B42097"/>
    <w:rsid w:val="00B42106"/>
    <w:rsid w:val="00B4634F"/>
    <w:rsid w:val="00B470C0"/>
    <w:rsid w:val="00B47127"/>
    <w:rsid w:val="00B51749"/>
    <w:rsid w:val="00B5219A"/>
    <w:rsid w:val="00B5753C"/>
    <w:rsid w:val="00B57F56"/>
    <w:rsid w:val="00B60369"/>
    <w:rsid w:val="00B631A0"/>
    <w:rsid w:val="00B65E5D"/>
    <w:rsid w:val="00B67211"/>
    <w:rsid w:val="00B70380"/>
    <w:rsid w:val="00B7386A"/>
    <w:rsid w:val="00B815FB"/>
    <w:rsid w:val="00B8165C"/>
    <w:rsid w:val="00B82875"/>
    <w:rsid w:val="00B83C30"/>
    <w:rsid w:val="00B9084F"/>
    <w:rsid w:val="00B92192"/>
    <w:rsid w:val="00B92FB0"/>
    <w:rsid w:val="00B96FCA"/>
    <w:rsid w:val="00BA1474"/>
    <w:rsid w:val="00BA15E3"/>
    <w:rsid w:val="00BA3977"/>
    <w:rsid w:val="00BA503A"/>
    <w:rsid w:val="00BA6EB1"/>
    <w:rsid w:val="00BA7417"/>
    <w:rsid w:val="00BB1108"/>
    <w:rsid w:val="00BB17F2"/>
    <w:rsid w:val="00BB1C9F"/>
    <w:rsid w:val="00BB3353"/>
    <w:rsid w:val="00BB61D3"/>
    <w:rsid w:val="00BB775E"/>
    <w:rsid w:val="00BC05A2"/>
    <w:rsid w:val="00BC27E4"/>
    <w:rsid w:val="00BC30AC"/>
    <w:rsid w:val="00BC5A03"/>
    <w:rsid w:val="00BC7BB9"/>
    <w:rsid w:val="00BE0B66"/>
    <w:rsid w:val="00BE4214"/>
    <w:rsid w:val="00BE5B5B"/>
    <w:rsid w:val="00BF25EB"/>
    <w:rsid w:val="00C016C0"/>
    <w:rsid w:val="00C01A13"/>
    <w:rsid w:val="00C047B9"/>
    <w:rsid w:val="00C10846"/>
    <w:rsid w:val="00C16D35"/>
    <w:rsid w:val="00C16E1F"/>
    <w:rsid w:val="00C17045"/>
    <w:rsid w:val="00C2287E"/>
    <w:rsid w:val="00C265A6"/>
    <w:rsid w:val="00C27BA6"/>
    <w:rsid w:val="00C32D10"/>
    <w:rsid w:val="00C32ECB"/>
    <w:rsid w:val="00C4138C"/>
    <w:rsid w:val="00C41EE5"/>
    <w:rsid w:val="00C4503C"/>
    <w:rsid w:val="00C51D07"/>
    <w:rsid w:val="00C52398"/>
    <w:rsid w:val="00C552BC"/>
    <w:rsid w:val="00C5588B"/>
    <w:rsid w:val="00C55D8E"/>
    <w:rsid w:val="00C56FBD"/>
    <w:rsid w:val="00C57664"/>
    <w:rsid w:val="00C60F90"/>
    <w:rsid w:val="00C6349E"/>
    <w:rsid w:val="00C6610B"/>
    <w:rsid w:val="00C66364"/>
    <w:rsid w:val="00C666B5"/>
    <w:rsid w:val="00C66C42"/>
    <w:rsid w:val="00C67883"/>
    <w:rsid w:val="00C67975"/>
    <w:rsid w:val="00C729E5"/>
    <w:rsid w:val="00C819EA"/>
    <w:rsid w:val="00C81B76"/>
    <w:rsid w:val="00C905E1"/>
    <w:rsid w:val="00C96FB9"/>
    <w:rsid w:val="00C97287"/>
    <w:rsid w:val="00CA1D6F"/>
    <w:rsid w:val="00CA391F"/>
    <w:rsid w:val="00CA530C"/>
    <w:rsid w:val="00CA7760"/>
    <w:rsid w:val="00CB031F"/>
    <w:rsid w:val="00CB257C"/>
    <w:rsid w:val="00CB27AB"/>
    <w:rsid w:val="00CB2915"/>
    <w:rsid w:val="00CB4AFF"/>
    <w:rsid w:val="00CC12DD"/>
    <w:rsid w:val="00CC532B"/>
    <w:rsid w:val="00CD01A0"/>
    <w:rsid w:val="00CD249D"/>
    <w:rsid w:val="00CD2E52"/>
    <w:rsid w:val="00CD406D"/>
    <w:rsid w:val="00CD66E5"/>
    <w:rsid w:val="00CD68D5"/>
    <w:rsid w:val="00CD6AB5"/>
    <w:rsid w:val="00CE18E8"/>
    <w:rsid w:val="00CE620F"/>
    <w:rsid w:val="00CF485C"/>
    <w:rsid w:val="00CF4D2F"/>
    <w:rsid w:val="00CF4F7B"/>
    <w:rsid w:val="00CF5468"/>
    <w:rsid w:val="00CF6AF1"/>
    <w:rsid w:val="00CF7120"/>
    <w:rsid w:val="00CF7CDE"/>
    <w:rsid w:val="00D00054"/>
    <w:rsid w:val="00D002BA"/>
    <w:rsid w:val="00D038FF"/>
    <w:rsid w:val="00D057FA"/>
    <w:rsid w:val="00D0769A"/>
    <w:rsid w:val="00D125DC"/>
    <w:rsid w:val="00D16808"/>
    <w:rsid w:val="00D21EDE"/>
    <w:rsid w:val="00D25433"/>
    <w:rsid w:val="00D2589B"/>
    <w:rsid w:val="00D27256"/>
    <w:rsid w:val="00D3198D"/>
    <w:rsid w:val="00D32A52"/>
    <w:rsid w:val="00D3493C"/>
    <w:rsid w:val="00D3539F"/>
    <w:rsid w:val="00D35995"/>
    <w:rsid w:val="00D44622"/>
    <w:rsid w:val="00D469DB"/>
    <w:rsid w:val="00D47936"/>
    <w:rsid w:val="00D514DC"/>
    <w:rsid w:val="00D54BA1"/>
    <w:rsid w:val="00D565AF"/>
    <w:rsid w:val="00D6133E"/>
    <w:rsid w:val="00D6288A"/>
    <w:rsid w:val="00D62DF2"/>
    <w:rsid w:val="00D66EBB"/>
    <w:rsid w:val="00D70796"/>
    <w:rsid w:val="00D7222B"/>
    <w:rsid w:val="00D75ED6"/>
    <w:rsid w:val="00D766A2"/>
    <w:rsid w:val="00D77EBA"/>
    <w:rsid w:val="00D81465"/>
    <w:rsid w:val="00D81E4A"/>
    <w:rsid w:val="00D82853"/>
    <w:rsid w:val="00D82A18"/>
    <w:rsid w:val="00D830CF"/>
    <w:rsid w:val="00D85526"/>
    <w:rsid w:val="00D86378"/>
    <w:rsid w:val="00D91E68"/>
    <w:rsid w:val="00D921FA"/>
    <w:rsid w:val="00DA277E"/>
    <w:rsid w:val="00DA38A3"/>
    <w:rsid w:val="00DA3B2B"/>
    <w:rsid w:val="00DA50C0"/>
    <w:rsid w:val="00DA6E10"/>
    <w:rsid w:val="00DB0803"/>
    <w:rsid w:val="00DB1751"/>
    <w:rsid w:val="00DB47D2"/>
    <w:rsid w:val="00DC7465"/>
    <w:rsid w:val="00DC78E3"/>
    <w:rsid w:val="00DD2664"/>
    <w:rsid w:val="00DD434B"/>
    <w:rsid w:val="00DD58A8"/>
    <w:rsid w:val="00DD62F6"/>
    <w:rsid w:val="00DD664B"/>
    <w:rsid w:val="00DE2D0B"/>
    <w:rsid w:val="00DE3C78"/>
    <w:rsid w:val="00DE7187"/>
    <w:rsid w:val="00DE72CE"/>
    <w:rsid w:val="00DF2F67"/>
    <w:rsid w:val="00DF3F7B"/>
    <w:rsid w:val="00DF441D"/>
    <w:rsid w:val="00E00BB4"/>
    <w:rsid w:val="00E035FC"/>
    <w:rsid w:val="00E04016"/>
    <w:rsid w:val="00E04298"/>
    <w:rsid w:val="00E053B8"/>
    <w:rsid w:val="00E109D6"/>
    <w:rsid w:val="00E1583A"/>
    <w:rsid w:val="00E15AC3"/>
    <w:rsid w:val="00E23110"/>
    <w:rsid w:val="00E23144"/>
    <w:rsid w:val="00E26BE7"/>
    <w:rsid w:val="00E35B24"/>
    <w:rsid w:val="00E3609A"/>
    <w:rsid w:val="00E4375C"/>
    <w:rsid w:val="00E449ED"/>
    <w:rsid w:val="00E44E77"/>
    <w:rsid w:val="00E454FB"/>
    <w:rsid w:val="00E50717"/>
    <w:rsid w:val="00E517BB"/>
    <w:rsid w:val="00E5394F"/>
    <w:rsid w:val="00E54924"/>
    <w:rsid w:val="00E57FC9"/>
    <w:rsid w:val="00E63BD8"/>
    <w:rsid w:val="00E6403B"/>
    <w:rsid w:val="00E64CE8"/>
    <w:rsid w:val="00E6516E"/>
    <w:rsid w:val="00E65D92"/>
    <w:rsid w:val="00E67821"/>
    <w:rsid w:val="00E73EE6"/>
    <w:rsid w:val="00E75BC2"/>
    <w:rsid w:val="00E7781B"/>
    <w:rsid w:val="00E800FE"/>
    <w:rsid w:val="00E8259C"/>
    <w:rsid w:val="00E82D50"/>
    <w:rsid w:val="00E853AD"/>
    <w:rsid w:val="00E86F93"/>
    <w:rsid w:val="00E87930"/>
    <w:rsid w:val="00E87C57"/>
    <w:rsid w:val="00E87D91"/>
    <w:rsid w:val="00E9216C"/>
    <w:rsid w:val="00E92376"/>
    <w:rsid w:val="00E9558A"/>
    <w:rsid w:val="00EA3D95"/>
    <w:rsid w:val="00EB0690"/>
    <w:rsid w:val="00EB0AEC"/>
    <w:rsid w:val="00EB28A3"/>
    <w:rsid w:val="00EB6EDC"/>
    <w:rsid w:val="00EC0DDB"/>
    <w:rsid w:val="00EC6382"/>
    <w:rsid w:val="00EC7067"/>
    <w:rsid w:val="00ED1FDE"/>
    <w:rsid w:val="00ED5019"/>
    <w:rsid w:val="00ED73DB"/>
    <w:rsid w:val="00EE3FC9"/>
    <w:rsid w:val="00EE66E0"/>
    <w:rsid w:val="00EE7053"/>
    <w:rsid w:val="00EF1A97"/>
    <w:rsid w:val="00EF1CD6"/>
    <w:rsid w:val="00EF4A39"/>
    <w:rsid w:val="00EF4EE0"/>
    <w:rsid w:val="00EF5540"/>
    <w:rsid w:val="00F01AF4"/>
    <w:rsid w:val="00F0475A"/>
    <w:rsid w:val="00F05E06"/>
    <w:rsid w:val="00F07B04"/>
    <w:rsid w:val="00F1047C"/>
    <w:rsid w:val="00F12527"/>
    <w:rsid w:val="00F176C7"/>
    <w:rsid w:val="00F17C2F"/>
    <w:rsid w:val="00F22604"/>
    <w:rsid w:val="00F240DE"/>
    <w:rsid w:val="00F26C5E"/>
    <w:rsid w:val="00F26F72"/>
    <w:rsid w:val="00F276F0"/>
    <w:rsid w:val="00F30DAB"/>
    <w:rsid w:val="00F31E4A"/>
    <w:rsid w:val="00F34882"/>
    <w:rsid w:val="00F408C7"/>
    <w:rsid w:val="00F41702"/>
    <w:rsid w:val="00F41989"/>
    <w:rsid w:val="00F422BB"/>
    <w:rsid w:val="00F435BF"/>
    <w:rsid w:val="00F45B99"/>
    <w:rsid w:val="00F47D82"/>
    <w:rsid w:val="00F52367"/>
    <w:rsid w:val="00F5365F"/>
    <w:rsid w:val="00F5492A"/>
    <w:rsid w:val="00F571E7"/>
    <w:rsid w:val="00F5752A"/>
    <w:rsid w:val="00F60A82"/>
    <w:rsid w:val="00F61CD9"/>
    <w:rsid w:val="00F62187"/>
    <w:rsid w:val="00F62DB7"/>
    <w:rsid w:val="00F62FE7"/>
    <w:rsid w:val="00F63A10"/>
    <w:rsid w:val="00F668CC"/>
    <w:rsid w:val="00F67C53"/>
    <w:rsid w:val="00F73376"/>
    <w:rsid w:val="00F749CD"/>
    <w:rsid w:val="00F74C38"/>
    <w:rsid w:val="00F74DEE"/>
    <w:rsid w:val="00F8224B"/>
    <w:rsid w:val="00F8395E"/>
    <w:rsid w:val="00F86750"/>
    <w:rsid w:val="00F87FFE"/>
    <w:rsid w:val="00F909F6"/>
    <w:rsid w:val="00F90F15"/>
    <w:rsid w:val="00F91740"/>
    <w:rsid w:val="00F95646"/>
    <w:rsid w:val="00FA06D9"/>
    <w:rsid w:val="00FA2E42"/>
    <w:rsid w:val="00FA310C"/>
    <w:rsid w:val="00FA3302"/>
    <w:rsid w:val="00FA42C4"/>
    <w:rsid w:val="00FA5D42"/>
    <w:rsid w:val="00FA7CF1"/>
    <w:rsid w:val="00FA7EA3"/>
    <w:rsid w:val="00FB1472"/>
    <w:rsid w:val="00FC158A"/>
    <w:rsid w:val="00FC194D"/>
    <w:rsid w:val="00FC27F3"/>
    <w:rsid w:val="00FC5D62"/>
    <w:rsid w:val="00FD67DE"/>
    <w:rsid w:val="00FE2508"/>
    <w:rsid w:val="00FE2582"/>
    <w:rsid w:val="00FE347E"/>
    <w:rsid w:val="00FE575E"/>
    <w:rsid w:val="00FE58DE"/>
    <w:rsid w:val="00FE711B"/>
    <w:rsid w:val="00FF03F0"/>
    <w:rsid w:val="00FF046E"/>
    <w:rsid w:val="00FF051D"/>
    <w:rsid w:val="00FF17A4"/>
    <w:rsid w:val="00FF46FC"/>
    <w:rsid w:val="7504AEE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65AB9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41D"/>
    <w:rPr>
      <w:lang w:val="en-US"/>
    </w:rPr>
  </w:style>
  <w:style w:type="paragraph" w:styleId="Heading2">
    <w:name w:val="heading 2"/>
    <w:basedOn w:val="Normal"/>
    <w:next w:val="Normal"/>
    <w:link w:val="Heading2Char"/>
    <w:uiPriority w:val="9"/>
    <w:unhideWhenUsed/>
    <w:qFormat/>
    <w:rsid w:val="005E11A4"/>
    <w:pPr>
      <w:overflowPunct w:val="0"/>
      <w:autoSpaceDE w:val="0"/>
      <w:autoSpaceDN w:val="0"/>
      <w:adjustRightInd w:val="0"/>
      <w:spacing w:after="120" w:line="240" w:lineRule="auto"/>
      <w:outlineLvl w:val="1"/>
    </w:pPr>
    <w:rPr>
      <w:rFonts w:ascii="Times New Roman" w:eastAsia="Times New Roman" w:hAnsi="Times New Roman" w:cs="Times New Roman"/>
      <w:b/>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441D"/>
    <w:rPr>
      <w:color w:val="0563C1" w:themeColor="hyperlink"/>
      <w:u w:val="single"/>
    </w:rPr>
  </w:style>
  <w:style w:type="character" w:styleId="CommentReference">
    <w:name w:val="annotation reference"/>
    <w:basedOn w:val="DefaultParagraphFont"/>
    <w:uiPriority w:val="99"/>
    <w:semiHidden/>
    <w:unhideWhenUsed/>
    <w:rsid w:val="00DF441D"/>
    <w:rPr>
      <w:sz w:val="16"/>
      <w:szCs w:val="16"/>
    </w:rPr>
  </w:style>
  <w:style w:type="paragraph" w:styleId="CommentText">
    <w:name w:val="annotation text"/>
    <w:basedOn w:val="Normal"/>
    <w:link w:val="CommentTextChar"/>
    <w:uiPriority w:val="99"/>
    <w:unhideWhenUsed/>
    <w:rsid w:val="00DF441D"/>
    <w:pPr>
      <w:spacing w:line="240" w:lineRule="auto"/>
    </w:pPr>
    <w:rPr>
      <w:sz w:val="20"/>
      <w:szCs w:val="20"/>
    </w:rPr>
  </w:style>
  <w:style w:type="character" w:customStyle="1" w:styleId="CommentTextChar">
    <w:name w:val="Comment Text Char"/>
    <w:basedOn w:val="DefaultParagraphFont"/>
    <w:link w:val="CommentText"/>
    <w:uiPriority w:val="99"/>
    <w:rsid w:val="00DF441D"/>
    <w:rPr>
      <w:sz w:val="20"/>
      <w:szCs w:val="20"/>
      <w:lang w:val="en-US"/>
    </w:rPr>
  </w:style>
  <w:style w:type="paragraph" w:styleId="BalloonText">
    <w:name w:val="Balloon Text"/>
    <w:basedOn w:val="Normal"/>
    <w:link w:val="BalloonTextChar"/>
    <w:uiPriority w:val="99"/>
    <w:semiHidden/>
    <w:unhideWhenUsed/>
    <w:rsid w:val="00DF44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41D"/>
    <w:rPr>
      <w:rFonts w:ascii="Segoe U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DF441D"/>
    <w:rPr>
      <w:b/>
      <w:bCs/>
    </w:rPr>
  </w:style>
  <w:style w:type="character" w:customStyle="1" w:styleId="CommentSubjectChar">
    <w:name w:val="Comment Subject Char"/>
    <w:basedOn w:val="CommentTextChar"/>
    <w:link w:val="CommentSubject"/>
    <w:uiPriority w:val="99"/>
    <w:semiHidden/>
    <w:rsid w:val="00DF441D"/>
    <w:rPr>
      <w:b/>
      <w:bCs/>
      <w:sz w:val="20"/>
      <w:szCs w:val="20"/>
      <w:lang w:val="en-US"/>
    </w:rPr>
  </w:style>
  <w:style w:type="paragraph" w:styleId="ListParagraph">
    <w:name w:val="List Paragraph"/>
    <w:basedOn w:val="Normal"/>
    <w:uiPriority w:val="34"/>
    <w:qFormat/>
    <w:rsid w:val="0085229C"/>
    <w:pPr>
      <w:ind w:left="720"/>
      <w:contextualSpacing/>
    </w:pPr>
  </w:style>
  <w:style w:type="character" w:styleId="FollowedHyperlink">
    <w:name w:val="FollowedHyperlink"/>
    <w:basedOn w:val="DefaultParagraphFont"/>
    <w:uiPriority w:val="99"/>
    <w:semiHidden/>
    <w:unhideWhenUsed/>
    <w:rsid w:val="007F7241"/>
    <w:rPr>
      <w:color w:val="954F72" w:themeColor="followedHyperlink"/>
      <w:u w:val="single"/>
    </w:rPr>
  </w:style>
  <w:style w:type="character" w:customStyle="1" w:styleId="Heading2Char">
    <w:name w:val="Heading 2 Char"/>
    <w:basedOn w:val="DefaultParagraphFont"/>
    <w:link w:val="Heading2"/>
    <w:uiPriority w:val="9"/>
    <w:rsid w:val="005E11A4"/>
    <w:rPr>
      <w:rFonts w:ascii="Times New Roman" w:eastAsia="Times New Roman" w:hAnsi="Times New Roman" w:cs="Times New Roman"/>
      <w:b/>
      <w:sz w:val="24"/>
      <w:szCs w:val="24"/>
      <w:lang w:val="en-US" w:eastAsia="ja-JP"/>
    </w:rPr>
  </w:style>
  <w:style w:type="paragraph" w:styleId="Revision">
    <w:name w:val="Revision"/>
    <w:hidden/>
    <w:uiPriority w:val="99"/>
    <w:semiHidden/>
    <w:rsid w:val="008562D5"/>
    <w:pPr>
      <w:spacing w:after="0" w:line="240" w:lineRule="auto"/>
    </w:pPr>
    <w:rPr>
      <w:lang w:val="en-US"/>
    </w:rPr>
  </w:style>
  <w:style w:type="paragraph" w:styleId="Header">
    <w:name w:val="header"/>
    <w:basedOn w:val="Normal"/>
    <w:link w:val="HeaderChar"/>
    <w:uiPriority w:val="99"/>
    <w:unhideWhenUsed/>
    <w:rsid w:val="007914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495"/>
    <w:rPr>
      <w:lang w:val="en-US"/>
    </w:rPr>
  </w:style>
  <w:style w:type="paragraph" w:styleId="Footer">
    <w:name w:val="footer"/>
    <w:basedOn w:val="Normal"/>
    <w:link w:val="FooterChar"/>
    <w:uiPriority w:val="99"/>
    <w:unhideWhenUsed/>
    <w:rsid w:val="007914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495"/>
    <w:rPr>
      <w:lang w:val="en-US"/>
    </w:rPr>
  </w:style>
  <w:style w:type="table" w:styleId="TableGrid">
    <w:name w:val="Table Grid"/>
    <w:basedOn w:val="TableNormal"/>
    <w:uiPriority w:val="39"/>
    <w:rsid w:val="00937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4C3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74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aalto.fi/en/services/how-to-handle-personal-data-in-research" TargetMode="External"/><Relationship Id="rId2" Type="http://schemas.openxmlformats.org/officeDocument/2006/relationships/hyperlink" Target="https://zenodo.org/record/3247282" TargetMode="External"/><Relationship Id="rId1" Type="http://schemas.openxmlformats.org/officeDocument/2006/relationships/hyperlink" Target="https://www.fsd.uta.fi/aineistonhallinta/en/anonymisation-and-identifiers.html)"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aalto.fi/en/services/introduction-to-research-data-management-rdm-and-open-science" TargetMode="External"/><Relationship Id="rId13" Type="http://schemas.openxmlformats.org/officeDocument/2006/relationships/hyperlink" Target="https://www.aalto.fi/en/services/research-ethics-committee" TargetMode="External"/><Relationship Id="rId18" Type="http://schemas.openxmlformats.org/officeDocument/2006/relationships/hyperlink" Target="https://zenodo.org/" TargetMode="External"/><Relationship Id="rId26" Type="http://schemas.openxmlformats.org/officeDocument/2006/relationships/hyperlink" Target="https://www.fairdata.fi/en/fairdata-pas/" TargetMode="External"/><Relationship Id="rId3" Type="http://schemas.openxmlformats.org/officeDocument/2006/relationships/styles" Target="styles.xml"/><Relationship Id="rId21" Type="http://schemas.openxmlformats.org/officeDocument/2006/relationships/hyperlink" Target="https://www.aalto.fi/en/services/introduction-to-acris" TargetMode="External"/><Relationship Id="rId7" Type="http://schemas.openxmlformats.org/officeDocument/2006/relationships/endnotes" Target="endnotes.xml"/><Relationship Id="rId12" Type="http://schemas.openxmlformats.org/officeDocument/2006/relationships/hyperlink" Target="http://www.allea.org/wp-content/uploads/2017/03/ALLEA-European-Code-of-Conduct-for-Research-Integrity-2017-1.pdf" TargetMode="External"/><Relationship Id="rId17" Type="http://schemas.openxmlformats.org/officeDocument/2006/relationships/hyperlink" Target="https://innovation.aalto.fi/" TargetMode="External"/><Relationship Id="rId25" Type="http://schemas.openxmlformats.org/officeDocument/2006/relationships/hyperlink" Target="https://qvain.fairdata.fi/" TargetMode="External"/><Relationship Id="rId2" Type="http://schemas.openxmlformats.org/officeDocument/2006/relationships/numbering" Target="numbering.xml"/><Relationship Id="rId16" Type="http://schemas.openxmlformats.org/officeDocument/2006/relationships/hyperlink" Target="https://www.aalto.fi/en/services/research-ethics-committee" TargetMode="External"/><Relationship Id="rId20" Type="http://schemas.openxmlformats.org/officeDocument/2006/relationships/hyperlink" Target="https://b2share.eudat.e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k.fi/en/responsible-conduct-of-research" TargetMode="External"/><Relationship Id="rId24" Type="http://schemas.openxmlformats.org/officeDocument/2006/relationships/hyperlink" Target="https://etsin.fairdata.fi/" TargetMode="External"/><Relationship Id="rId5" Type="http://schemas.openxmlformats.org/officeDocument/2006/relationships/webSettings" Target="webSettings.xml"/><Relationship Id="rId15" Type="http://schemas.openxmlformats.org/officeDocument/2006/relationships/hyperlink" Target="http://ec.europa.eu/justice/data-protection/index_en.html" TargetMode="External"/><Relationship Id="rId23" Type="http://schemas.openxmlformats.org/officeDocument/2006/relationships/hyperlink" Target="http://www.juuli.fi/" TargetMode="External"/><Relationship Id="rId28"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hyperlink" Target="https://openscience.fi/ida" TargetMode="External"/><Relationship Id="R10c96ecfd4924914" Type="http://schemas.microsoft.com/office/2016/09/relationships/commentsIds" Target="commentsIds.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ec.europa.eu/justice/data-protection/index_en.htm" TargetMode="External"/><Relationship Id="rId22" Type="http://schemas.openxmlformats.org/officeDocument/2006/relationships/hyperlink" Target="https://research.aalto.fi/en/" TargetMode="External"/><Relationship Id="rId27" Type="http://schemas.openxmlformats.org/officeDocument/2006/relationships/hyperlink" Target="https://www.fsd.uta.fi/en/"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30EC0-A4F1-4053-9F5C-EEBD7E434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2658</Words>
  <Characters>15156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2020-02-20T06:54:00Z</dcterms:created>
  <dcterms:modified xsi:type="dcterms:W3CDTF">2020-02-20T07:23:00Z</dcterms:modified>
</cp:coreProperties>
</file>