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08D7" w14:textId="77777777" w:rsidR="00775D2D" w:rsidRPr="0040087A" w:rsidRDefault="00775D2D" w:rsidP="00775D2D">
      <w:pPr>
        <w:rPr>
          <w:rFonts w:ascii="Arial" w:hAnsi="Arial" w:cs="Arial"/>
        </w:rPr>
      </w:pPr>
      <w:bookmarkStart w:id="0" w:name="_Hlk93053351"/>
    </w:p>
    <w:p w14:paraId="1C99EE1C" w14:textId="77777777" w:rsidR="00775D2D" w:rsidRPr="0040087A" w:rsidRDefault="00775D2D" w:rsidP="00775D2D">
      <w:pPr>
        <w:rPr>
          <w:rFonts w:ascii="Arial" w:eastAsia="Calibri" w:hAnsi="Arial" w:cs="Arial"/>
        </w:rPr>
        <w:sectPr w:rsidR="00775D2D" w:rsidRPr="0040087A" w:rsidSect="00825A5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624" w:footer="680" w:gutter="0"/>
          <w:cols w:space="708"/>
          <w:docGrid w:linePitch="326"/>
        </w:sectPr>
      </w:pPr>
    </w:p>
    <w:p w14:paraId="58505F05" w14:textId="77777777" w:rsidR="00775D2D" w:rsidRPr="0040087A" w:rsidRDefault="00775D2D" w:rsidP="00775D2D">
      <w:pPr>
        <w:rPr>
          <w:rFonts w:ascii="Arial" w:eastAsia="Arial" w:hAnsi="Arial" w:cs="Arial"/>
          <w:highlight w:val="yellow"/>
        </w:rPr>
      </w:pPr>
    </w:p>
    <w:p w14:paraId="1E5A1B29" w14:textId="77777777" w:rsidR="00775D2D" w:rsidRPr="008F7CD7" w:rsidRDefault="00775D2D" w:rsidP="00775D2D">
      <w:pPr>
        <w:spacing w:before="360" w:after="80"/>
        <w:outlineLvl w:val="1"/>
        <w:rPr>
          <w:rFonts w:ascii="Arial" w:eastAsia="Arial" w:hAnsi="Arial" w:cs="Arial"/>
          <w:bCs/>
          <w:sz w:val="32"/>
          <w:szCs w:val="32"/>
          <w:lang w:val="en-US"/>
        </w:rPr>
      </w:pPr>
      <w:r w:rsidRPr="008F7CD7">
        <w:rPr>
          <w:rFonts w:ascii="Arial" w:eastAsia="Arial" w:hAnsi="Arial" w:cs="Arial"/>
          <w:bCs/>
          <w:sz w:val="32"/>
          <w:szCs w:val="32"/>
          <w:lang w:val="en-US"/>
        </w:rPr>
        <w:t>Aalto University</w:t>
      </w:r>
    </w:p>
    <w:p w14:paraId="01D0AD4B" w14:textId="77777777" w:rsidR="00775D2D" w:rsidRPr="0040087A" w:rsidRDefault="00775D2D" w:rsidP="00775D2D">
      <w:pPr>
        <w:spacing w:before="360" w:after="80"/>
        <w:outlineLvl w:val="1"/>
        <w:rPr>
          <w:b/>
          <w:bCs/>
          <w:color w:val="000000"/>
          <w:sz w:val="36"/>
          <w:szCs w:val="36"/>
        </w:rPr>
      </w:pPr>
      <w:r w:rsidRPr="001F2B37">
        <w:rPr>
          <w:rFonts w:ascii="Arial" w:eastAsia="Arial" w:hAnsi="Arial" w:cs="Arial"/>
          <w:b/>
          <w:sz w:val="36"/>
          <w:szCs w:val="36"/>
          <w:lang w:val="en-US"/>
        </w:rPr>
        <w:t>[</w:t>
      </w:r>
      <w:r w:rsidRPr="001F2B37">
        <w:rPr>
          <w:rFonts w:ascii="Arial" w:eastAsia="Arial" w:hAnsi="Arial" w:cs="Arial"/>
          <w:b/>
          <w:sz w:val="36"/>
          <w:szCs w:val="36"/>
          <w:highlight w:val="lightGray"/>
          <w:lang w:val="en-US"/>
        </w:rPr>
        <w:t>Research study name</w:t>
      </w:r>
      <w:r w:rsidRPr="001F2B37">
        <w:rPr>
          <w:rFonts w:ascii="Arial" w:eastAsia="Arial" w:hAnsi="Arial" w:cs="Arial"/>
          <w:b/>
          <w:sz w:val="36"/>
          <w:szCs w:val="36"/>
          <w:lang w:val="en-US"/>
        </w:rPr>
        <w:t>]</w:t>
      </w:r>
      <w:r w:rsidRPr="008F7CD7">
        <w:rPr>
          <w:rFonts w:ascii="Arial" w:eastAsia="Arial" w:hAnsi="Arial" w:cs="Arial"/>
          <w:b/>
          <w:sz w:val="36"/>
          <w:szCs w:val="36"/>
          <w:lang w:val="en-US"/>
        </w:rPr>
        <w:t xml:space="preserve"> Privacy Notice</w:t>
      </w:r>
    </w:p>
    <w:p w14:paraId="3D94CEF8" w14:textId="77777777" w:rsidR="00775D2D" w:rsidRPr="0084179E" w:rsidRDefault="00775D2D" w:rsidP="00775D2D">
      <w:pPr>
        <w:jc w:val="both"/>
        <w:rPr>
          <w:color w:val="000000"/>
          <w:sz w:val="22"/>
          <w:szCs w:val="22"/>
        </w:rPr>
      </w:pPr>
      <w:r w:rsidRPr="0084179E">
        <w:rPr>
          <w:rFonts w:ascii="Arial" w:hAnsi="Arial" w:cs="Arial"/>
          <w:color w:val="000000"/>
          <w:sz w:val="22"/>
          <w:szCs w:val="22"/>
        </w:rPr>
        <w:t>This privacy notice describes how your personal data will be used in the research study as a participating</w:t>
      </w:r>
      <w:r w:rsidRPr="00313746">
        <w:t xml:space="preserve"> </w:t>
      </w:r>
      <w:r w:rsidRPr="00313746">
        <w:rPr>
          <w:rFonts w:ascii="Arial" w:hAnsi="Arial" w:cs="Arial"/>
          <w:color w:val="000000"/>
          <w:sz w:val="22"/>
          <w:szCs w:val="22"/>
        </w:rPr>
        <w:t>individual</w:t>
      </w:r>
      <w:r w:rsidRPr="0084179E">
        <w:rPr>
          <w:rFonts w:ascii="Arial" w:hAnsi="Arial" w:cs="Arial"/>
          <w:color w:val="000000"/>
          <w:sz w:val="22"/>
          <w:szCs w:val="22"/>
        </w:rPr>
        <w:t xml:space="preserve">. You have also been </w:t>
      </w:r>
      <w:r>
        <w:rPr>
          <w:rFonts w:ascii="Arial" w:hAnsi="Arial" w:cs="Arial"/>
          <w:color w:val="000000"/>
          <w:sz w:val="22"/>
          <w:szCs w:val="22"/>
        </w:rPr>
        <w:t xml:space="preserve">provided with </w:t>
      </w:r>
      <w:r w:rsidRPr="0084179E">
        <w:rPr>
          <w:rFonts w:ascii="Arial" w:hAnsi="Arial" w:cs="Arial"/>
          <w:color w:val="000000"/>
          <w:sz w:val="22"/>
          <w:szCs w:val="22"/>
        </w:rPr>
        <w:t xml:space="preserve">document called </w:t>
      </w:r>
      <w:r>
        <w:rPr>
          <w:rFonts w:ascii="Arial" w:hAnsi="Arial" w:cs="Arial"/>
          <w:color w:val="000000"/>
          <w:sz w:val="22"/>
          <w:szCs w:val="22"/>
        </w:rPr>
        <w:t>“</w:t>
      </w:r>
      <w:r w:rsidRPr="0084179E">
        <w:rPr>
          <w:rFonts w:ascii="Arial" w:hAnsi="Arial" w:cs="Arial"/>
          <w:color w:val="000000"/>
          <w:sz w:val="22"/>
          <w:szCs w:val="22"/>
        </w:rPr>
        <w:t>Participant Information Sheet</w:t>
      </w:r>
      <w:r>
        <w:rPr>
          <w:rFonts w:ascii="Arial" w:hAnsi="Arial" w:cs="Arial"/>
          <w:color w:val="000000"/>
          <w:sz w:val="22"/>
          <w:szCs w:val="22"/>
        </w:rPr>
        <w:t>”</w:t>
      </w:r>
      <w:r w:rsidRPr="0084179E">
        <w:rPr>
          <w:rFonts w:ascii="Arial" w:hAnsi="Arial" w:cs="Arial"/>
          <w:color w:val="000000"/>
          <w:sz w:val="22"/>
          <w:szCs w:val="22"/>
        </w:rPr>
        <w:t>, which explains in more detail how the study is carried out</w:t>
      </w:r>
      <w:r>
        <w:rPr>
          <w:rFonts w:ascii="Arial" w:hAnsi="Arial" w:cs="Arial"/>
          <w:color w:val="000000"/>
          <w:sz w:val="22"/>
          <w:szCs w:val="22"/>
        </w:rPr>
        <w:t xml:space="preserve">.  </w:t>
      </w:r>
    </w:p>
    <w:p w14:paraId="10D4C6D5" w14:textId="77777777" w:rsidR="00775D2D" w:rsidRPr="0084179E" w:rsidRDefault="00775D2D" w:rsidP="00775D2D">
      <w:pPr>
        <w:rPr>
          <w:color w:val="000000"/>
          <w:sz w:val="22"/>
          <w:szCs w:val="22"/>
        </w:rPr>
      </w:pPr>
      <w:r w:rsidRPr="0084179E">
        <w:rPr>
          <w:rFonts w:ascii="Arial" w:hAnsi="Arial" w:cs="Arial"/>
          <w:color w:val="000000"/>
          <w:sz w:val="22"/>
          <w:szCs w:val="22"/>
        </w:rPr>
        <w:t> </w:t>
      </w:r>
    </w:p>
    <w:p w14:paraId="21791AB5" w14:textId="7C6A4415" w:rsidR="00775D2D" w:rsidRPr="00983E19" w:rsidRDefault="00775D2D" w:rsidP="00775D2D">
      <w:pPr>
        <w:jc w:val="both"/>
        <w:rPr>
          <w:rFonts w:ascii="Arial" w:hAnsi="Arial" w:cs="Arial"/>
          <w:sz w:val="22"/>
          <w:szCs w:val="22"/>
          <w:highlight w:val="lightGray"/>
        </w:rPr>
      </w:pPr>
      <w:r w:rsidRPr="5FC64F90">
        <w:rPr>
          <w:rFonts w:ascii="Arial" w:hAnsi="Arial" w:cs="Arial"/>
          <w:b/>
          <w:bCs/>
          <w:sz w:val="22"/>
          <w:szCs w:val="22"/>
          <w:highlight w:val="lightGray"/>
        </w:rPr>
        <w:t>I</w:t>
      </w:r>
      <w:r w:rsidRPr="5FC64F90">
        <w:rPr>
          <w:rFonts w:ascii="Arial" w:hAnsi="Arial" w:cs="Arial"/>
          <w:sz w:val="22"/>
          <w:szCs w:val="22"/>
          <w:highlight w:val="lightGray"/>
        </w:rPr>
        <w:t xml:space="preserve">te is applicable for research, where Aalto University (“Aalto”) is the controller of personal data, and the research is conducted by researchers who are employed by Aalto. In case the researcher is an academic visitor at Aalto University (no employment relationship with Aalto) the question on controller of personal data requires case-by-case evaluation. Regarding master’s students, such as students conducting master’s thesis or pro </w:t>
      </w:r>
      <w:proofErr w:type="spellStart"/>
      <w:r w:rsidRPr="5FC64F90">
        <w:rPr>
          <w:rFonts w:ascii="Arial" w:hAnsi="Arial" w:cs="Arial"/>
          <w:sz w:val="22"/>
          <w:szCs w:val="22"/>
          <w:highlight w:val="lightGray"/>
        </w:rPr>
        <w:t>gradu</w:t>
      </w:r>
      <w:proofErr w:type="spellEnd"/>
      <w:r w:rsidRPr="5FC64F90">
        <w:rPr>
          <w:rFonts w:ascii="Arial" w:hAnsi="Arial" w:cs="Arial"/>
          <w:sz w:val="22"/>
          <w:szCs w:val="22"/>
          <w:highlight w:val="lightGray"/>
        </w:rPr>
        <w:t xml:space="preserve">, who are collecting and processing personal data independently for their thesis and have no employment relationship with Aalto, such individual students are personal data controllers themselves, and this template is not applicable as a template for such students without alterations. </w:t>
      </w:r>
    </w:p>
    <w:p w14:paraId="3E024DFF" w14:textId="77777777" w:rsidR="00775D2D" w:rsidRPr="00983E19" w:rsidRDefault="00775D2D" w:rsidP="00775D2D">
      <w:pPr>
        <w:jc w:val="both"/>
        <w:rPr>
          <w:rFonts w:ascii="Arial" w:hAnsi="Arial" w:cs="Arial"/>
          <w:sz w:val="22"/>
          <w:szCs w:val="22"/>
          <w:highlight w:val="lightGray"/>
        </w:rPr>
      </w:pPr>
    </w:p>
    <w:p w14:paraId="79770AF9" w14:textId="77777777" w:rsidR="00775D2D" w:rsidRPr="00D45818" w:rsidRDefault="00775D2D" w:rsidP="00775D2D">
      <w:pPr>
        <w:jc w:val="both"/>
        <w:rPr>
          <w:rFonts w:ascii="Arial" w:hAnsi="Arial" w:cs="Arial"/>
          <w:sz w:val="22"/>
          <w:szCs w:val="22"/>
          <w:highlight w:val="lightGray"/>
        </w:rPr>
      </w:pPr>
      <w:r w:rsidRPr="00983E19">
        <w:rPr>
          <w:rFonts w:ascii="Arial" w:hAnsi="Arial" w:cs="Arial"/>
          <w:sz w:val="22"/>
          <w:szCs w:val="22"/>
          <w:highlight w:val="lightGray"/>
        </w:rPr>
        <w:t xml:space="preserve">Privacy notice that has been conducted and filled in a careful manner gives all relevant information and engenders trust to the </w:t>
      </w:r>
      <w:r>
        <w:rPr>
          <w:rFonts w:ascii="Arial" w:hAnsi="Arial" w:cs="Arial"/>
          <w:sz w:val="22"/>
          <w:szCs w:val="22"/>
          <w:highlight w:val="lightGray"/>
        </w:rPr>
        <w:t>research participant</w:t>
      </w:r>
      <w:r w:rsidRPr="00983E19">
        <w:rPr>
          <w:rFonts w:ascii="Arial" w:hAnsi="Arial" w:cs="Arial"/>
          <w:sz w:val="22"/>
          <w:szCs w:val="22"/>
          <w:highlight w:val="lightGray"/>
        </w:rPr>
        <w:t xml:space="preserve">. </w:t>
      </w:r>
      <w:r>
        <w:rPr>
          <w:rFonts w:ascii="Arial" w:hAnsi="Arial" w:cs="Arial"/>
          <w:sz w:val="22"/>
          <w:szCs w:val="22"/>
          <w:highlight w:val="lightGray"/>
        </w:rPr>
        <w:t xml:space="preserve">The information given to the participant in the privacy notice also limits and determines how you may use the research data in the future and, for example, who you may transfer the research data containing personal data to, so please pay careful attention. </w:t>
      </w:r>
      <w:r w:rsidRPr="00983E19">
        <w:rPr>
          <w:rFonts w:ascii="Arial" w:hAnsi="Arial" w:cs="Arial"/>
          <w:sz w:val="22"/>
          <w:szCs w:val="22"/>
          <w:highlight w:val="lightGray"/>
        </w:rPr>
        <w:t>Please fill in the form carefully by following the given instructions. After you have completed the document, remove the instruction section</w:t>
      </w:r>
      <w:r>
        <w:rPr>
          <w:rFonts w:ascii="Arial" w:hAnsi="Arial" w:cs="Arial"/>
          <w:sz w:val="22"/>
          <w:szCs w:val="22"/>
          <w:highlight w:val="lightGray"/>
        </w:rPr>
        <w:t>s</w:t>
      </w:r>
      <w:r w:rsidRPr="00983E19">
        <w:rPr>
          <w:rFonts w:ascii="Arial" w:hAnsi="Arial" w:cs="Arial"/>
          <w:sz w:val="22"/>
          <w:szCs w:val="22"/>
          <w:highlight w:val="lightGray"/>
        </w:rPr>
        <w:t xml:space="preserve"> marked with grey and remove all empty tick-boxes. </w:t>
      </w:r>
      <w:r>
        <w:rPr>
          <w:rFonts w:ascii="Arial" w:hAnsi="Arial" w:cs="Arial"/>
          <w:sz w:val="22"/>
          <w:szCs w:val="22"/>
          <w:highlight w:val="lightGray"/>
        </w:rPr>
        <w:t>D</w:t>
      </w:r>
      <w:r w:rsidRPr="00983E19">
        <w:rPr>
          <w:rFonts w:ascii="Arial" w:hAnsi="Arial" w:cs="Arial"/>
          <w:sz w:val="22"/>
          <w:szCs w:val="22"/>
          <w:highlight w:val="lightGray"/>
        </w:rPr>
        <w:t xml:space="preserve">o not remove any </w:t>
      </w:r>
      <w:r>
        <w:rPr>
          <w:rFonts w:ascii="Arial" w:hAnsi="Arial" w:cs="Arial"/>
          <w:sz w:val="22"/>
          <w:szCs w:val="22"/>
          <w:highlight w:val="lightGray"/>
        </w:rPr>
        <w:t xml:space="preserve">head </w:t>
      </w:r>
      <w:r w:rsidRPr="00983E19">
        <w:rPr>
          <w:rFonts w:ascii="Arial" w:hAnsi="Arial" w:cs="Arial"/>
          <w:sz w:val="22"/>
          <w:szCs w:val="22"/>
          <w:highlight w:val="lightGray"/>
        </w:rPr>
        <w:t>sections</w:t>
      </w:r>
      <w:r>
        <w:rPr>
          <w:rFonts w:ascii="Arial" w:hAnsi="Arial" w:cs="Arial"/>
          <w:sz w:val="22"/>
          <w:szCs w:val="22"/>
          <w:highlight w:val="lightGray"/>
        </w:rPr>
        <w:t xml:space="preserve"> (numbers 1-10)</w:t>
      </w:r>
      <w:r w:rsidRPr="00983E19">
        <w:rPr>
          <w:rFonts w:ascii="Arial" w:hAnsi="Arial" w:cs="Arial"/>
          <w:sz w:val="22"/>
          <w:szCs w:val="22"/>
          <w:highlight w:val="lightGray"/>
        </w:rPr>
        <w:t xml:space="preserve"> or edit the formatting of the document, as they have been conducted to comply with applicable accessibility requirements. This privacy notice must be provided to the </w:t>
      </w:r>
      <w:r>
        <w:rPr>
          <w:rFonts w:ascii="Arial" w:hAnsi="Arial" w:cs="Arial"/>
          <w:sz w:val="22"/>
          <w:szCs w:val="22"/>
          <w:highlight w:val="lightGray"/>
        </w:rPr>
        <w:t>research participant</w:t>
      </w:r>
      <w:r w:rsidRPr="00983E19">
        <w:rPr>
          <w:rFonts w:ascii="Arial" w:hAnsi="Arial" w:cs="Arial"/>
          <w:sz w:val="22"/>
          <w:szCs w:val="22"/>
          <w:highlight w:val="lightGray"/>
        </w:rPr>
        <w:t xml:space="preserve"> prior collecting the personal data. After this, the privacy notice must be held available, for example at research project the website of the or to be provided on request. </w:t>
      </w:r>
      <w:r>
        <w:rPr>
          <w:rFonts w:ascii="Arial" w:hAnsi="Arial" w:cs="Arial"/>
          <w:sz w:val="22"/>
          <w:szCs w:val="22"/>
          <w:highlight w:val="lightGray"/>
        </w:rPr>
        <w:t>T</w:t>
      </w:r>
      <w:r w:rsidRPr="00983E19">
        <w:rPr>
          <w:rFonts w:ascii="Arial" w:hAnsi="Arial" w:cs="Arial"/>
          <w:sz w:val="22"/>
          <w:szCs w:val="22"/>
          <w:highlight w:val="lightGray"/>
        </w:rPr>
        <w:t xml:space="preserve">he </w:t>
      </w:r>
      <w:proofErr w:type="gramStart"/>
      <w:r w:rsidRPr="00983E19">
        <w:rPr>
          <w:rFonts w:ascii="Arial" w:hAnsi="Arial" w:cs="Arial"/>
          <w:sz w:val="22"/>
          <w:szCs w:val="22"/>
          <w:highlight w:val="lightGray"/>
        </w:rPr>
        <w:t>researchers’</w:t>
      </w:r>
      <w:proofErr w:type="gramEnd"/>
      <w:r>
        <w:rPr>
          <w:rFonts w:ascii="Arial" w:hAnsi="Arial" w:cs="Arial"/>
          <w:sz w:val="22"/>
          <w:szCs w:val="22"/>
          <w:highlight w:val="lightGray"/>
        </w:rPr>
        <w:t xml:space="preserve"> </w:t>
      </w:r>
      <w:r w:rsidRPr="00983E19">
        <w:rPr>
          <w:rFonts w:ascii="Arial" w:hAnsi="Arial" w:cs="Arial"/>
          <w:sz w:val="22"/>
          <w:szCs w:val="22"/>
          <w:highlight w:val="lightGray"/>
        </w:rPr>
        <w:t>of the research project are responsible of the content. If necessary, familiarize yourself with the following Aalto University guidance:</w:t>
      </w:r>
      <w:r w:rsidRPr="00997909">
        <w:rPr>
          <w:rFonts w:ascii="Arial" w:hAnsi="Arial" w:cs="Arial"/>
          <w:sz w:val="22"/>
          <w:szCs w:val="22"/>
        </w:rPr>
        <w:t xml:space="preserve">  </w:t>
      </w:r>
    </w:p>
    <w:p w14:paraId="66ECDC67" w14:textId="77777777" w:rsidR="00775D2D" w:rsidRPr="00DB544C" w:rsidRDefault="00775D2D" w:rsidP="00775D2D">
      <w:pPr>
        <w:jc w:val="both"/>
        <w:rPr>
          <w:rFonts w:ascii="Arial" w:hAnsi="Arial" w:cs="Arial"/>
          <w:color w:val="C00000"/>
          <w:sz w:val="22"/>
          <w:szCs w:val="22"/>
        </w:rPr>
      </w:pPr>
    </w:p>
    <w:p w14:paraId="27D055A1" w14:textId="77777777" w:rsidR="00775D2D" w:rsidRPr="00DB544C" w:rsidRDefault="00775D2D" w:rsidP="00775D2D">
      <w:pPr>
        <w:rPr>
          <w:rFonts w:ascii="Arial" w:hAnsi="Arial" w:cs="Arial"/>
          <w:color w:val="C00000"/>
          <w:sz w:val="22"/>
          <w:szCs w:val="22"/>
        </w:rPr>
      </w:pPr>
      <w:r w:rsidRPr="00983E19">
        <w:rPr>
          <w:rFonts w:ascii="Arial" w:hAnsi="Arial" w:cs="Arial"/>
          <w:sz w:val="22"/>
          <w:szCs w:val="22"/>
          <w:highlight w:val="lightGray"/>
        </w:rPr>
        <w:t>Duty to provide information</w:t>
      </w:r>
      <w:r w:rsidRPr="00997909">
        <w:rPr>
          <w:rFonts w:ascii="Arial" w:hAnsi="Arial" w:cs="Arial"/>
          <w:sz w:val="22"/>
          <w:szCs w:val="22"/>
        </w:rPr>
        <w:t xml:space="preserve">: </w:t>
      </w:r>
      <w:hyperlink r:id="rId17" w:history="1">
        <w:r w:rsidRPr="00DB544C">
          <w:rPr>
            <w:rStyle w:val="Hyperlink"/>
            <w:rFonts w:ascii="Arial" w:hAnsi="Arial" w:cs="Arial"/>
            <w:sz w:val="22"/>
            <w:szCs w:val="22"/>
          </w:rPr>
          <w:t>Duty to provide information | Aalto University</w:t>
        </w:r>
      </w:hyperlink>
    </w:p>
    <w:p w14:paraId="7E71BEC7" w14:textId="77777777" w:rsidR="00775D2D" w:rsidRPr="00DB544C" w:rsidRDefault="00775D2D" w:rsidP="00775D2D">
      <w:pPr>
        <w:rPr>
          <w:rFonts w:ascii="Arial" w:hAnsi="Arial" w:cs="Arial"/>
          <w:color w:val="000000"/>
          <w:sz w:val="22"/>
          <w:szCs w:val="22"/>
        </w:rPr>
      </w:pPr>
      <w:r w:rsidRPr="00983E19">
        <w:rPr>
          <w:rFonts w:ascii="Arial" w:hAnsi="Arial" w:cs="Arial"/>
          <w:sz w:val="22"/>
          <w:szCs w:val="22"/>
          <w:highlight w:val="lightGray"/>
        </w:rPr>
        <w:t>Processing of personal data</w:t>
      </w:r>
      <w:r w:rsidRPr="00997909">
        <w:rPr>
          <w:rFonts w:ascii="Arial" w:hAnsi="Arial" w:cs="Arial"/>
          <w:sz w:val="22"/>
          <w:szCs w:val="22"/>
        </w:rPr>
        <w:t xml:space="preserve">: </w:t>
      </w:r>
      <w:hyperlink r:id="rId18" w:history="1">
        <w:r w:rsidRPr="00DB544C">
          <w:rPr>
            <w:rStyle w:val="Hyperlink"/>
            <w:rFonts w:ascii="Arial" w:hAnsi="Arial" w:cs="Arial"/>
            <w:sz w:val="22"/>
            <w:szCs w:val="22"/>
          </w:rPr>
          <w:t>How to handle personal data in research? | Aalto University</w:t>
        </w:r>
      </w:hyperlink>
      <w:r>
        <w:rPr>
          <w:rStyle w:val="Hyperlink"/>
          <w:rFonts w:ascii="Arial" w:hAnsi="Arial" w:cs="Arial"/>
          <w:sz w:val="22"/>
          <w:szCs w:val="22"/>
        </w:rPr>
        <w:t>]</w:t>
      </w:r>
    </w:p>
    <w:p w14:paraId="6CB0C875" w14:textId="77777777" w:rsidR="00775D2D" w:rsidRPr="00096087" w:rsidRDefault="00775D2D" w:rsidP="00775D2D">
      <w:pPr>
        <w:pStyle w:val="Heading3"/>
        <w:numPr>
          <w:ilvl w:val="0"/>
          <w:numId w:val="41"/>
        </w:numPr>
        <w:rPr>
          <w:rFonts w:ascii="Arial" w:hAnsi="Arial" w:cs="Arial"/>
          <w:lang w:val="en-US"/>
        </w:rPr>
      </w:pPr>
      <w:r w:rsidRPr="00096087">
        <w:rPr>
          <w:rFonts w:ascii="Arial" w:hAnsi="Arial" w:cs="Arial"/>
          <w:lang w:val="en-US"/>
        </w:rPr>
        <w:t>What is being studied in this research study and the purpose of processing personal data</w:t>
      </w:r>
    </w:p>
    <w:p w14:paraId="55072D8F" w14:textId="77777777" w:rsidR="00775D2D" w:rsidRPr="00096087" w:rsidRDefault="00775D2D" w:rsidP="00775D2D">
      <w:pPr>
        <w:rPr>
          <w:lang w:val="en-US"/>
        </w:rPr>
      </w:pPr>
    </w:p>
    <w:p w14:paraId="0F6BA6F0" w14:textId="77777777" w:rsidR="00775D2D" w:rsidRPr="0084179E" w:rsidRDefault="00775D2D" w:rsidP="00775D2D">
      <w:pPr>
        <w:jc w:val="both"/>
        <w:rPr>
          <w:color w:val="000000"/>
          <w:sz w:val="22"/>
          <w:szCs w:val="22"/>
        </w:rPr>
      </w:pPr>
      <w:r w:rsidRPr="0084179E">
        <w:rPr>
          <w:rFonts w:ascii="Arial" w:hAnsi="Arial" w:cs="Arial"/>
          <w:color w:val="000000"/>
          <w:sz w:val="22"/>
          <w:szCs w:val="22"/>
        </w:rPr>
        <w:t xml:space="preserve">This research study examines </w:t>
      </w:r>
      <w:r w:rsidRPr="004660CC">
        <w:rPr>
          <w:rFonts w:ascii="Arial" w:hAnsi="Arial" w:cs="Arial"/>
          <w:color w:val="000000"/>
          <w:sz w:val="22"/>
          <w:szCs w:val="22"/>
          <w:highlight w:val="lightGray"/>
        </w:rPr>
        <w:t>[</w:t>
      </w:r>
      <w:r w:rsidRPr="004660CC">
        <w:rPr>
          <w:rFonts w:ascii="Arial" w:hAnsi="Arial" w:cs="Arial"/>
          <w:color w:val="000000"/>
          <w:sz w:val="22"/>
          <w:szCs w:val="22"/>
          <w:highlight w:val="lightGray"/>
          <w:shd w:val="clear" w:color="auto" w:fill="FFFF00"/>
        </w:rPr>
        <w:t xml:space="preserve">Please insert here a brief description of the study, recommended length </w:t>
      </w:r>
      <w:r>
        <w:rPr>
          <w:rFonts w:ascii="Arial" w:hAnsi="Arial" w:cs="Arial"/>
          <w:color w:val="000000"/>
          <w:sz w:val="22"/>
          <w:szCs w:val="22"/>
          <w:highlight w:val="lightGray"/>
          <w:shd w:val="clear" w:color="auto" w:fill="FFFF00"/>
        </w:rPr>
        <w:t xml:space="preserve">maximum </w:t>
      </w:r>
      <w:r w:rsidRPr="004660CC">
        <w:rPr>
          <w:rFonts w:ascii="Arial" w:hAnsi="Arial" w:cs="Arial"/>
          <w:color w:val="000000"/>
          <w:sz w:val="22"/>
          <w:szCs w:val="22"/>
          <w:highlight w:val="lightGray"/>
          <w:shd w:val="clear" w:color="auto" w:fill="FFFF00"/>
        </w:rPr>
        <w:t xml:space="preserve">3-5 sentences. The research participant is given more information about the study in the “Participant Information Sheet” -document. Please fill in a very </w:t>
      </w:r>
      <w:proofErr w:type="gramStart"/>
      <w:r w:rsidRPr="004660CC">
        <w:rPr>
          <w:rFonts w:ascii="Arial" w:hAnsi="Arial" w:cs="Arial"/>
          <w:color w:val="000000"/>
          <w:sz w:val="22"/>
          <w:szCs w:val="22"/>
          <w:highlight w:val="lightGray"/>
          <w:shd w:val="clear" w:color="auto" w:fill="FFFF00"/>
        </w:rPr>
        <w:t>brief summary</w:t>
      </w:r>
      <w:proofErr w:type="gramEnd"/>
      <w:r w:rsidRPr="004660CC">
        <w:rPr>
          <w:rFonts w:ascii="Arial" w:hAnsi="Arial" w:cs="Arial"/>
          <w:color w:val="000000"/>
          <w:sz w:val="22"/>
          <w:szCs w:val="22"/>
          <w:highlight w:val="lightGray"/>
          <w:shd w:val="clear" w:color="auto" w:fill="FFFF00"/>
        </w:rPr>
        <w:t xml:space="preserve"> on what does the research aim to find out and how is the research carried out.]</w:t>
      </w:r>
    </w:p>
    <w:p w14:paraId="078CDA8E" w14:textId="6745ED43" w:rsidR="00775D2D" w:rsidRPr="0084179E" w:rsidRDefault="00775D2D" w:rsidP="5FC64F90">
      <w:pPr>
        <w:jc w:val="both"/>
        <w:rPr>
          <w:rFonts w:ascii="Arial" w:hAnsi="Arial" w:cs="Arial"/>
          <w:sz w:val="22"/>
          <w:szCs w:val="22"/>
          <w:highlight w:val="lightGray"/>
        </w:rPr>
      </w:pPr>
      <w:r w:rsidRPr="2DB656E4">
        <w:rPr>
          <w:rFonts w:ascii="Arial" w:hAnsi="Arial" w:cs="Arial"/>
          <w:color w:val="000000" w:themeColor="text1"/>
          <w:sz w:val="22"/>
          <w:szCs w:val="22"/>
        </w:rPr>
        <w:t> </w:t>
      </w:r>
      <w:r w:rsidR="742705CE" w:rsidRPr="2DB656E4">
        <w:rPr>
          <w:rFonts w:ascii="Arial" w:hAnsi="Arial" w:cs="Arial"/>
          <w:b/>
          <w:bCs/>
          <w:sz w:val="22"/>
          <w:szCs w:val="22"/>
          <w:highlight w:val="lightGray"/>
        </w:rPr>
        <w:t xml:space="preserve"> </w:t>
      </w:r>
      <w:r w:rsidR="374410CD" w:rsidRPr="2DB656E4">
        <w:rPr>
          <w:rFonts w:ascii="Arial" w:hAnsi="Arial" w:cs="Arial"/>
          <w:b/>
          <w:bCs/>
          <w:sz w:val="22"/>
          <w:szCs w:val="22"/>
          <w:highlight w:val="lightGray"/>
        </w:rPr>
        <w:t>instructions</w:t>
      </w:r>
      <w:r w:rsidR="742705CE" w:rsidRPr="2DB656E4">
        <w:rPr>
          <w:rFonts w:ascii="Arial" w:hAnsi="Arial" w:cs="Arial"/>
          <w:b/>
          <w:bCs/>
          <w:sz w:val="22"/>
          <w:szCs w:val="22"/>
          <w:highlight w:val="lightGray"/>
        </w:rPr>
        <w:t xml:space="preserve"> for using this privacy notice template</w:t>
      </w:r>
      <w:r w:rsidR="742705CE" w:rsidRPr="2DB656E4">
        <w:rPr>
          <w:rFonts w:ascii="Arial" w:hAnsi="Arial" w:cs="Arial"/>
          <w:sz w:val="22"/>
          <w:szCs w:val="22"/>
          <w:highlight w:val="lightGray"/>
        </w:rPr>
        <w:t xml:space="preserve">: </w:t>
      </w:r>
    </w:p>
    <w:p w14:paraId="2FEFEC74" w14:textId="46834988" w:rsidR="00775D2D" w:rsidRPr="0084179E" w:rsidRDefault="742705CE" w:rsidP="5FC64F90">
      <w:pPr>
        <w:rPr>
          <w:rFonts w:ascii="Arial" w:hAnsi="Arial" w:cs="Arial"/>
          <w:sz w:val="22"/>
          <w:szCs w:val="22"/>
          <w:highlight w:val="lightGray"/>
        </w:rPr>
      </w:pPr>
      <w:r w:rsidRPr="2DB656E4">
        <w:rPr>
          <w:rFonts w:ascii="Arial" w:hAnsi="Arial" w:cs="Arial"/>
          <w:sz w:val="22"/>
          <w:szCs w:val="22"/>
          <w:highlight w:val="lightGray"/>
        </w:rPr>
        <w:t>This Privacy Notice templa</w:t>
      </w:r>
      <w:r w:rsidR="69FF87A8" w:rsidRPr="2DB656E4">
        <w:rPr>
          <w:rFonts w:ascii="Arial" w:hAnsi="Arial" w:cs="Arial"/>
          <w:sz w:val="22"/>
          <w:szCs w:val="22"/>
          <w:highlight w:val="lightGray"/>
        </w:rPr>
        <w:t>te</w:t>
      </w:r>
    </w:p>
    <w:p w14:paraId="224ED883" w14:textId="77777777" w:rsidR="00775D2D" w:rsidRPr="00997909" w:rsidRDefault="00775D2D" w:rsidP="00775D2D">
      <w:pPr>
        <w:jc w:val="both"/>
        <w:rPr>
          <w:rFonts w:ascii="Arial" w:hAnsi="Arial" w:cs="Arial"/>
          <w:color w:val="000000"/>
          <w:sz w:val="22"/>
          <w:szCs w:val="22"/>
        </w:rPr>
      </w:pPr>
      <w:r w:rsidRPr="0084179E">
        <w:rPr>
          <w:rFonts w:ascii="Arial" w:hAnsi="Arial" w:cs="Arial"/>
          <w:color w:val="000000"/>
          <w:sz w:val="22"/>
          <w:szCs w:val="22"/>
        </w:rPr>
        <w:t>This research is funded by </w:t>
      </w:r>
      <w:r w:rsidRPr="004660CC">
        <w:rPr>
          <w:rFonts w:ascii="Arial" w:hAnsi="Arial" w:cs="Arial"/>
          <w:color w:val="000000"/>
          <w:sz w:val="22"/>
          <w:szCs w:val="22"/>
          <w:highlight w:val="lightGray"/>
          <w:shd w:val="clear" w:color="auto" w:fill="FFFF00"/>
        </w:rPr>
        <w:t>[Please insert the name of the research funder here, and if there is no external funding for the research, enter Aalto University to this section.]</w:t>
      </w:r>
      <w:r w:rsidRPr="0084179E">
        <w:rPr>
          <w:rFonts w:ascii="Arial" w:hAnsi="Arial" w:cs="Arial"/>
          <w:color w:val="000000"/>
          <w:sz w:val="22"/>
          <w:szCs w:val="22"/>
        </w:rPr>
        <w:t>  </w:t>
      </w:r>
    </w:p>
    <w:p w14:paraId="45D4E02C" w14:textId="77777777" w:rsidR="00775D2D" w:rsidRPr="00096087" w:rsidRDefault="00775D2D" w:rsidP="00775D2D">
      <w:pPr>
        <w:pStyle w:val="Heading3"/>
        <w:numPr>
          <w:ilvl w:val="0"/>
          <w:numId w:val="41"/>
        </w:numPr>
        <w:rPr>
          <w:rFonts w:ascii="Arial" w:hAnsi="Arial" w:cs="Arial"/>
          <w:lang w:val="en-US"/>
        </w:rPr>
      </w:pPr>
      <w:r w:rsidRPr="00096087">
        <w:rPr>
          <w:rFonts w:ascii="Arial" w:hAnsi="Arial" w:cs="Arial"/>
          <w:lang w:val="en-US"/>
        </w:rPr>
        <w:lastRenderedPageBreak/>
        <w:t>What personal data is processed in the research study</w:t>
      </w:r>
    </w:p>
    <w:p w14:paraId="12A8D5DF" w14:textId="77777777" w:rsidR="00775D2D" w:rsidRPr="00096087" w:rsidRDefault="00775D2D" w:rsidP="00775D2D">
      <w:pPr>
        <w:pStyle w:val="ListParagraph"/>
        <w:rPr>
          <w:lang w:val="en-US"/>
        </w:rPr>
      </w:pPr>
    </w:p>
    <w:p w14:paraId="72219656" w14:textId="77777777" w:rsidR="00775D2D" w:rsidRPr="00092B8D" w:rsidRDefault="00775D2D" w:rsidP="00775D2D">
      <w:pPr>
        <w:jc w:val="both"/>
        <w:rPr>
          <w:color w:val="000000"/>
          <w:sz w:val="22"/>
          <w:szCs w:val="22"/>
        </w:rPr>
      </w:pPr>
      <w:r w:rsidRPr="00092B8D">
        <w:rPr>
          <w:rFonts w:ascii="Arial" w:hAnsi="Arial" w:cs="Arial"/>
          <w:color w:val="000000"/>
          <w:sz w:val="22"/>
          <w:szCs w:val="22"/>
          <w:highlight w:val="lightGray"/>
        </w:rPr>
        <w:t>[</w:t>
      </w:r>
      <w:r w:rsidRPr="00092B8D">
        <w:rPr>
          <w:rFonts w:ascii="Arial" w:hAnsi="Arial" w:cs="Arial"/>
          <w:color w:val="000000"/>
          <w:sz w:val="22"/>
          <w:szCs w:val="22"/>
          <w:highlight w:val="lightGray"/>
          <w:shd w:val="clear" w:color="auto" w:fill="FFFF00"/>
        </w:rPr>
        <w:t xml:space="preserve">Please insert the </w:t>
      </w:r>
      <w:r>
        <w:rPr>
          <w:rFonts w:ascii="Arial" w:hAnsi="Arial" w:cs="Arial"/>
          <w:color w:val="000000"/>
          <w:sz w:val="22"/>
          <w:szCs w:val="22"/>
          <w:highlight w:val="lightGray"/>
          <w:shd w:val="clear" w:color="auto" w:fill="FFFF00"/>
        </w:rPr>
        <w:t xml:space="preserve">full </w:t>
      </w:r>
      <w:r w:rsidRPr="00092B8D">
        <w:rPr>
          <w:rFonts w:ascii="Arial" w:hAnsi="Arial" w:cs="Arial"/>
          <w:color w:val="000000"/>
          <w:sz w:val="22"/>
          <w:szCs w:val="22"/>
          <w:highlight w:val="lightGray"/>
          <w:shd w:val="clear" w:color="auto" w:fill="FFFF00"/>
        </w:rPr>
        <w:t xml:space="preserve">list of types of personal data covered by the study to this section, describe this in as concrete manner as possible. Personal data is all information connected to a natural person, not just direct identifiers, such as name and contact information. In most cases, all the research data you collect from the research participant is personal data, such as interview responses, observations, notes about the participant’s activities, photos, and imaging </w:t>
      </w:r>
      <w:r>
        <w:rPr>
          <w:rFonts w:ascii="Arial" w:hAnsi="Arial" w:cs="Arial"/>
          <w:color w:val="000000"/>
          <w:sz w:val="22"/>
          <w:szCs w:val="22"/>
          <w:highlight w:val="lightGray"/>
          <w:shd w:val="clear" w:color="auto" w:fill="FFFF00"/>
        </w:rPr>
        <w:t xml:space="preserve">measurements </w:t>
      </w:r>
      <w:r w:rsidRPr="00092B8D">
        <w:rPr>
          <w:rFonts w:ascii="Arial" w:hAnsi="Arial" w:cs="Arial"/>
          <w:color w:val="000000"/>
          <w:sz w:val="22"/>
          <w:szCs w:val="22"/>
          <w:highlight w:val="lightGray"/>
          <w:shd w:val="clear" w:color="auto" w:fill="FFFF00"/>
        </w:rPr>
        <w:t xml:space="preserve">of </w:t>
      </w:r>
      <w:r>
        <w:rPr>
          <w:rFonts w:ascii="Arial" w:hAnsi="Arial" w:cs="Arial"/>
          <w:color w:val="000000"/>
          <w:sz w:val="22"/>
          <w:szCs w:val="22"/>
          <w:highlight w:val="lightGray"/>
          <w:shd w:val="clear" w:color="auto" w:fill="FFFF00"/>
        </w:rPr>
        <w:t>the research participant</w:t>
      </w:r>
      <w:r w:rsidRPr="00092B8D">
        <w:rPr>
          <w:rFonts w:ascii="Arial" w:hAnsi="Arial" w:cs="Arial"/>
          <w:color w:val="000000"/>
          <w:sz w:val="22"/>
          <w:szCs w:val="22"/>
          <w:highlight w:val="lightGray"/>
          <w:shd w:val="clear" w:color="auto" w:fill="FFFF00"/>
        </w:rPr>
        <w:t xml:space="preserve">. Review mentally the course of research step by step and list in this section, what personal data is collected and recorded and in what form. For example, you may illustrate the course of the research and personal data collection as following: first for practical matters, such as agreeing and scheduling on research occasion or setting (meaning data collection, such as measurements, interview or workshop etc.) you collect </w:t>
      </w:r>
      <w:r>
        <w:rPr>
          <w:rFonts w:ascii="Arial" w:hAnsi="Arial" w:cs="Arial"/>
          <w:color w:val="000000"/>
          <w:sz w:val="22"/>
          <w:szCs w:val="22"/>
          <w:highlight w:val="lightGray"/>
          <w:shd w:val="clear" w:color="auto" w:fill="FFFF00"/>
        </w:rPr>
        <w:t>research participant</w:t>
      </w:r>
      <w:r w:rsidRPr="00092B8D">
        <w:rPr>
          <w:rFonts w:ascii="Arial" w:hAnsi="Arial" w:cs="Arial"/>
          <w:color w:val="000000"/>
          <w:sz w:val="22"/>
          <w:szCs w:val="22"/>
          <w:highlight w:val="lightGray"/>
          <w:shd w:val="clear" w:color="auto" w:fill="FFFF00"/>
        </w:rPr>
        <w:t>’s name and contact details, next until you start collecting the research data</w:t>
      </w:r>
      <w:r>
        <w:rPr>
          <w:rFonts w:ascii="Arial" w:hAnsi="Arial" w:cs="Arial"/>
          <w:color w:val="000000"/>
          <w:sz w:val="22"/>
          <w:szCs w:val="22"/>
          <w:highlight w:val="lightGray"/>
          <w:shd w:val="clear" w:color="auto" w:fill="FFFF00"/>
        </w:rPr>
        <w:t>,</w:t>
      </w:r>
      <w:r w:rsidRPr="00092B8D">
        <w:rPr>
          <w:rFonts w:ascii="Arial" w:hAnsi="Arial" w:cs="Arial"/>
          <w:color w:val="000000"/>
          <w:sz w:val="22"/>
          <w:szCs w:val="22"/>
          <w:highlight w:val="lightGray"/>
          <w:shd w:val="clear" w:color="auto" w:fill="FFFF00"/>
        </w:rPr>
        <w:t xml:space="preserve"> you ask the </w:t>
      </w:r>
      <w:r>
        <w:rPr>
          <w:rFonts w:ascii="Arial" w:hAnsi="Arial" w:cs="Arial"/>
          <w:color w:val="000000"/>
          <w:sz w:val="22"/>
          <w:szCs w:val="22"/>
          <w:highlight w:val="lightGray"/>
          <w:shd w:val="clear" w:color="auto" w:fill="FFFF00"/>
        </w:rPr>
        <w:t xml:space="preserve">research participant </w:t>
      </w:r>
      <w:r w:rsidRPr="00092B8D">
        <w:rPr>
          <w:rFonts w:ascii="Arial" w:hAnsi="Arial" w:cs="Arial"/>
          <w:color w:val="000000"/>
          <w:sz w:val="22"/>
          <w:szCs w:val="22"/>
          <w:highlight w:val="lightGray"/>
          <w:shd w:val="clear" w:color="auto" w:fill="FFFF00"/>
        </w:rPr>
        <w:t>to sign consent form for participation, where you collect the name and finally, the research data collected in the research occasion. Examples of personal data are:</w:t>
      </w:r>
    </w:p>
    <w:p w14:paraId="0D9168A4"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Information which the research participant provides through a questionnaire</w:t>
      </w:r>
    </w:p>
    <w:p w14:paraId="1E6817BF"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Audio and video recordings, and possible the transcribed version, i.e. the audio recording converted in</w:t>
      </w:r>
      <w:r>
        <w:rPr>
          <w:rFonts w:ascii="Arial" w:hAnsi="Arial" w:cs="Arial"/>
          <w:color w:val="000000"/>
          <w:sz w:val="22"/>
          <w:szCs w:val="22"/>
          <w:highlight w:val="lightGray"/>
          <w:shd w:val="clear" w:color="auto" w:fill="FFFF00"/>
        </w:rPr>
        <w:t xml:space="preserve">to </w:t>
      </w:r>
      <w:r w:rsidRPr="00092B8D">
        <w:rPr>
          <w:rFonts w:ascii="Arial" w:hAnsi="Arial" w:cs="Arial"/>
          <w:color w:val="000000"/>
          <w:sz w:val="22"/>
          <w:szCs w:val="22"/>
          <w:highlight w:val="lightGray"/>
          <w:shd w:val="clear" w:color="auto" w:fill="FFFF00"/>
        </w:rPr>
        <w:t xml:space="preserve">text form. </w:t>
      </w:r>
    </w:p>
    <w:p w14:paraId="1A63CEC2"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Findings or notes made by the researcher about the research participant</w:t>
      </w:r>
    </w:p>
    <w:p w14:paraId="01FFB030"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Interview responses</w:t>
      </w:r>
    </w:p>
    <w:p w14:paraId="4916CE65"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Imaging collected by brain-imaging or other techniques</w:t>
      </w:r>
    </w:p>
    <w:p w14:paraId="0AF8D1F0"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Measurement data e.g., heart rate</w:t>
      </w:r>
      <w:r>
        <w:rPr>
          <w:rFonts w:ascii="Arial" w:hAnsi="Arial" w:cs="Arial"/>
          <w:color w:val="000000"/>
          <w:sz w:val="22"/>
          <w:szCs w:val="22"/>
          <w:highlight w:val="lightGray"/>
          <w:shd w:val="clear" w:color="auto" w:fill="FFFF00"/>
        </w:rPr>
        <w:t>, brain imaging data</w:t>
      </w:r>
    </w:p>
    <w:p w14:paraId="069A951F"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 xml:space="preserve">Consent forms (includes </w:t>
      </w:r>
      <w:r>
        <w:rPr>
          <w:rFonts w:ascii="Arial" w:hAnsi="Arial" w:cs="Arial"/>
          <w:color w:val="000000"/>
          <w:sz w:val="22"/>
          <w:szCs w:val="22"/>
          <w:highlight w:val="lightGray"/>
          <w:shd w:val="clear" w:color="auto" w:fill="FFFF00"/>
        </w:rPr>
        <w:t xml:space="preserve">at least </w:t>
      </w:r>
      <w:r w:rsidRPr="00092B8D">
        <w:rPr>
          <w:rFonts w:ascii="Arial" w:hAnsi="Arial" w:cs="Arial"/>
          <w:color w:val="000000"/>
          <w:sz w:val="22"/>
          <w:szCs w:val="22"/>
          <w:highlight w:val="lightGray"/>
          <w:shd w:val="clear" w:color="auto" w:fill="FFFF00"/>
        </w:rPr>
        <w:t>name of the participant)</w:t>
      </w:r>
    </w:p>
    <w:p w14:paraId="73576AD3"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Location data of the participant (e.g., from app used by the participant)</w:t>
      </w:r>
    </w:p>
    <w:p w14:paraId="7BAA1311" w14:textId="77777777" w:rsidR="00775D2D" w:rsidRPr="00092B8D" w:rsidRDefault="00775D2D" w:rsidP="00775D2D">
      <w:pPr>
        <w:numPr>
          <w:ilvl w:val="0"/>
          <w:numId w:val="40"/>
        </w:numPr>
        <w:spacing w:before="100" w:beforeAutospacing="1" w:after="100" w:afterAutospacing="1"/>
        <w:ind w:left="1310"/>
        <w:rPr>
          <w:color w:val="000000"/>
          <w:sz w:val="22"/>
          <w:szCs w:val="22"/>
          <w:highlight w:val="lightGray"/>
        </w:rPr>
      </w:pPr>
      <w:r w:rsidRPr="00092B8D">
        <w:rPr>
          <w:rFonts w:ascii="Arial" w:hAnsi="Arial" w:cs="Arial"/>
          <w:color w:val="000000"/>
          <w:sz w:val="22"/>
          <w:szCs w:val="22"/>
          <w:highlight w:val="lightGray"/>
          <w:shd w:val="clear" w:color="auto" w:fill="FFFF00"/>
        </w:rPr>
        <w:t>Direct identifiers such as name</w:t>
      </w:r>
      <w:r>
        <w:rPr>
          <w:rFonts w:ascii="Arial" w:hAnsi="Arial" w:cs="Arial"/>
          <w:color w:val="000000"/>
          <w:sz w:val="22"/>
          <w:szCs w:val="22"/>
          <w:highlight w:val="lightGray"/>
          <w:shd w:val="clear" w:color="auto" w:fill="FFFF00"/>
        </w:rPr>
        <w:t xml:space="preserve"> and</w:t>
      </w:r>
      <w:r w:rsidRPr="00092B8D">
        <w:rPr>
          <w:rFonts w:ascii="Arial" w:hAnsi="Arial" w:cs="Arial"/>
          <w:color w:val="000000"/>
          <w:sz w:val="22"/>
          <w:szCs w:val="22"/>
          <w:highlight w:val="lightGray"/>
          <w:shd w:val="clear" w:color="auto" w:fill="FFFF00"/>
        </w:rPr>
        <w:t xml:space="preserve"> contact information.</w:t>
      </w:r>
    </w:p>
    <w:p w14:paraId="46AA5B1A" w14:textId="77777777" w:rsidR="00775D2D" w:rsidRPr="00997909" w:rsidRDefault="00775D2D" w:rsidP="00775D2D">
      <w:pPr>
        <w:jc w:val="both"/>
        <w:rPr>
          <w:rFonts w:ascii="Arial" w:hAnsi="Arial" w:cs="Arial"/>
          <w:b/>
          <w:bCs/>
          <w:color w:val="000000"/>
          <w:sz w:val="22"/>
          <w:szCs w:val="22"/>
        </w:rPr>
      </w:pPr>
      <w:r w:rsidRPr="00997909">
        <w:rPr>
          <w:rFonts w:ascii="Arial" w:hAnsi="Arial" w:cs="Arial"/>
          <w:b/>
          <w:bCs/>
          <w:color w:val="000000"/>
          <w:sz w:val="22"/>
          <w:szCs w:val="22"/>
        </w:rPr>
        <w:t>Special categories of personal data</w:t>
      </w:r>
      <w:r>
        <w:rPr>
          <w:rFonts w:ascii="Arial" w:hAnsi="Arial" w:cs="Arial"/>
          <w:b/>
          <w:bCs/>
          <w:color w:val="000000"/>
          <w:sz w:val="22"/>
          <w:szCs w:val="22"/>
        </w:rPr>
        <w:t xml:space="preserve"> </w:t>
      </w:r>
      <w:r w:rsidRPr="00A33C33">
        <w:rPr>
          <w:rFonts w:ascii="Arial" w:hAnsi="Arial" w:cs="Arial"/>
          <w:b/>
          <w:bCs/>
          <w:color w:val="000000"/>
          <w:sz w:val="22"/>
          <w:szCs w:val="22"/>
        </w:rPr>
        <w:t>(sensitive</w:t>
      </w:r>
      <w:r>
        <w:rPr>
          <w:rFonts w:ascii="Arial" w:hAnsi="Arial" w:cs="Arial"/>
          <w:b/>
          <w:bCs/>
          <w:color w:val="000000"/>
          <w:sz w:val="22"/>
          <w:szCs w:val="22"/>
        </w:rPr>
        <w:t xml:space="preserve"> personal data</w:t>
      </w:r>
      <w:r w:rsidRPr="00A33C33">
        <w:rPr>
          <w:rFonts w:ascii="Arial" w:hAnsi="Arial" w:cs="Arial"/>
          <w:b/>
          <w:bCs/>
          <w:color w:val="000000"/>
          <w:sz w:val="22"/>
          <w:szCs w:val="22"/>
        </w:rPr>
        <w:t>)</w:t>
      </w:r>
    </w:p>
    <w:p w14:paraId="1075CBE4" w14:textId="77777777" w:rsidR="00775D2D" w:rsidRDefault="00775D2D" w:rsidP="00775D2D">
      <w:pPr>
        <w:jc w:val="both"/>
        <w:rPr>
          <w:rFonts w:ascii="Arial" w:hAnsi="Arial" w:cs="Arial"/>
          <w:color w:val="000000"/>
          <w:sz w:val="22"/>
          <w:szCs w:val="22"/>
          <w:highlight w:val="lightGray"/>
          <w:shd w:val="clear" w:color="auto" w:fill="FFFF00"/>
        </w:rPr>
      </w:pPr>
    </w:p>
    <w:p w14:paraId="121B9C55" w14:textId="77777777" w:rsidR="00775D2D" w:rsidRPr="0084179E" w:rsidRDefault="00775D2D" w:rsidP="00775D2D">
      <w:pPr>
        <w:jc w:val="both"/>
        <w:rPr>
          <w:rFonts w:ascii="Arial" w:hAnsi="Arial" w:cs="Arial"/>
          <w:color w:val="000000"/>
          <w:sz w:val="22"/>
          <w:szCs w:val="22"/>
          <w:shd w:val="clear" w:color="auto" w:fill="FFFF00"/>
        </w:rPr>
      </w:pPr>
      <w:r w:rsidRPr="00092B8D">
        <w:rPr>
          <w:rFonts w:ascii="Arial" w:hAnsi="Arial" w:cs="Arial"/>
          <w:color w:val="000000"/>
          <w:sz w:val="22"/>
          <w:szCs w:val="22"/>
          <w:highlight w:val="lightGray"/>
          <w:shd w:val="clear" w:color="auto" w:fill="FFFF00"/>
        </w:rPr>
        <w:t>[</w:t>
      </w:r>
      <w:r>
        <w:rPr>
          <w:rFonts w:ascii="Arial" w:hAnsi="Arial" w:cs="Arial"/>
          <w:color w:val="000000"/>
          <w:sz w:val="22"/>
          <w:szCs w:val="22"/>
          <w:highlight w:val="lightGray"/>
          <w:shd w:val="clear" w:color="auto" w:fill="FFFF00"/>
        </w:rPr>
        <w:t xml:space="preserve">Choose option 1 or option 2. </w:t>
      </w:r>
      <w:r w:rsidRPr="00092B8D">
        <w:rPr>
          <w:rFonts w:ascii="Arial" w:hAnsi="Arial" w:cs="Arial"/>
          <w:color w:val="000000"/>
          <w:sz w:val="22"/>
          <w:szCs w:val="22"/>
          <w:highlight w:val="lightGray"/>
          <w:shd w:val="clear" w:color="auto" w:fill="FFFF00"/>
        </w:rPr>
        <w:t xml:space="preserve">In case there is no personal data belonging to special categories processed, choose first option “Data belonging to special categories will not be processed”. In this case, you may delete the other </w:t>
      </w:r>
      <w:r>
        <w:rPr>
          <w:rFonts w:ascii="Arial" w:hAnsi="Arial" w:cs="Arial"/>
          <w:color w:val="000000"/>
          <w:sz w:val="22"/>
          <w:szCs w:val="22"/>
          <w:highlight w:val="lightGray"/>
          <w:shd w:val="clear" w:color="auto" w:fill="FFFF00"/>
        </w:rPr>
        <w:t xml:space="preserve">option </w:t>
      </w:r>
      <w:r w:rsidRPr="00092B8D">
        <w:rPr>
          <w:rFonts w:ascii="Arial" w:hAnsi="Arial" w:cs="Arial"/>
          <w:color w:val="000000"/>
          <w:sz w:val="22"/>
          <w:szCs w:val="22"/>
          <w:highlight w:val="lightGray"/>
          <w:shd w:val="clear" w:color="auto" w:fill="FFFF00"/>
        </w:rPr>
        <w:t>and list of special categories. In case special categories of personal data is processed in the research study, please choose the right categories below.]</w:t>
      </w:r>
    </w:p>
    <w:p w14:paraId="48492CB0" w14:textId="77777777" w:rsidR="00775D2D" w:rsidRPr="0084179E" w:rsidRDefault="00775D2D" w:rsidP="00775D2D">
      <w:pPr>
        <w:rPr>
          <w:color w:val="000000"/>
          <w:sz w:val="22"/>
          <w:szCs w:val="22"/>
        </w:rPr>
      </w:pPr>
    </w:p>
    <w:p w14:paraId="3A44448A" w14:textId="77777777" w:rsidR="00775D2D" w:rsidRPr="0084179E" w:rsidRDefault="00775D2D" w:rsidP="00775D2D">
      <w:pPr>
        <w:jc w:val="both"/>
        <w:rPr>
          <w:rFonts w:ascii="Arial" w:hAnsi="Arial" w:cs="Arial"/>
          <w:color w:val="000000"/>
          <w:sz w:val="22"/>
          <w:szCs w:val="22"/>
        </w:rPr>
      </w:pPr>
      <w:bookmarkStart w:id="1" w:name="_Hlk104279155"/>
      <w:r w:rsidRPr="0084179E">
        <w:rPr>
          <w:rFonts w:ascii="MS Gothic" w:eastAsia="MS Gothic" w:hAnsi="MS Gothic"/>
          <w:color w:val="000000"/>
          <w:sz w:val="22"/>
          <w:szCs w:val="22"/>
        </w:rPr>
        <w:t>☐</w:t>
      </w:r>
      <w:bookmarkEnd w:id="1"/>
      <w:r w:rsidRPr="0084179E">
        <w:rPr>
          <w:rFonts w:ascii="Arial" w:hAnsi="Arial" w:cs="Arial"/>
          <w:color w:val="000000"/>
          <w:sz w:val="22"/>
          <w:szCs w:val="22"/>
        </w:rPr>
        <w:t> </w:t>
      </w:r>
      <w:r>
        <w:rPr>
          <w:rFonts w:ascii="Arial" w:hAnsi="Arial" w:cs="Arial"/>
          <w:color w:val="000000"/>
          <w:sz w:val="22"/>
          <w:szCs w:val="22"/>
        </w:rPr>
        <w:t>[</w:t>
      </w:r>
      <w:r>
        <w:rPr>
          <w:rFonts w:ascii="Arial" w:hAnsi="Arial" w:cs="Arial"/>
          <w:color w:val="000000"/>
          <w:sz w:val="22"/>
          <w:szCs w:val="22"/>
          <w:highlight w:val="lightGray"/>
        </w:rPr>
        <w:t>Option</w:t>
      </w:r>
      <w:r w:rsidRPr="00997909">
        <w:rPr>
          <w:rFonts w:ascii="Arial" w:hAnsi="Arial" w:cs="Arial"/>
          <w:color w:val="000000"/>
          <w:sz w:val="22"/>
          <w:szCs w:val="22"/>
          <w:highlight w:val="lightGray"/>
        </w:rPr>
        <w:t xml:space="preserve"> 1</w:t>
      </w:r>
      <w:r>
        <w:rPr>
          <w:rFonts w:ascii="Arial" w:hAnsi="Arial" w:cs="Arial"/>
          <w:color w:val="000000"/>
          <w:sz w:val="22"/>
          <w:szCs w:val="22"/>
        </w:rPr>
        <w:t xml:space="preserve">] </w:t>
      </w:r>
      <w:r w:rsidRPr="0084179E">
        <w:rPr>
          <w:rFonts w:ascii="Arial" w:hAnsi="Arial" w:cs="Arial"/>
          <w:color w:val="000000"/>
          <w:sz w:val="22"/>
          <w:szCs w:val="22"/>
        </w:rPr>
        <w:t>Data belonging to special categories of personal data or other specially protected personal data </w:t>
      </w:r>
      <w:r w:rsidRPr="0084179E">
        <w:rPr>
          <w:rFonts w:ascii="Arial" w:hAnsi="Arial" w:cs="Arial"/>
          <w:b/>
          <w:bCs/>
          <w:color w:val="000000"/>
          <w:sz w:val="22"/>
          <w:szCs w:val="22"/>
        </w:rPr>
        <w:t>will not be processed </w:t>
      </w:r>
      <w:r w:rsidRPr="0084179E">
        <w:rPr>
          <w:rFonts w:ascii="Arial" w:hAnsi="Arial" w:cs="Arial"/>
          <w:color w:val="000000"/>
          <w:sz w:val="22"/>
          <w:szCs w:val="22"/>
        </w:rPr>
        <w:t>in the research study</w:t>
      </w:r>
      <w:r>
        <w:rPr>
          <w:rFonts w:ascii="Arial" w:hAnsi="Arial" w:cs="Arial"/>
          <w:color w:val="000000"/>
          <w:sz w:val="22"/>
          <w:szCs w:val="22"/>
        </w:rPr>
        <w:t>.</w:t>
      </w:r>
    </w:p>
    <w:p w14:paraId="68062B7C" w14:textId="77777777" w:rsidR="00775D2D" w:rsidRPr="0084179E" w:rsidRDefault="00775D2D" w:rsidP="00775D2D">
      <w:pPr>
        <w:rPr>
          <w:rFonts w:ascii="Arial" w:hAnsi="Arial" w:cs="Arial"/>
          <w:color w:val="000000"/>
          <w:sz w:val="22"/>
          <w:szCs w:val="22"/>
        </w:rPr>
      </w:pPr>
    </w:p>
    <w:p w14:paraId="4FBF2D94" w14:textId="77777777" w:rsidR="00775D2D" w:rsidRPr="003E6036" w:rsidRDefault="003A7597" w:rsidP="00775D2D">
      <w:pPr>
        <w:jc w:val="both"/>
        <w:rPr>
          <w:rFonts w:ascii="Arial" w:hAnsi="Arial" w:cs="Arial"/>
          <w:color w:val="000000"/>
          <w:sz w:val="22"/>
          <w:szCs w:val="22"/>
        </w:rPr>
      </w:pPr>
      <w:sdt>
        <w:sdtPr>
          <w:rPr>
            <w:rFonts w:ascii="Arial" w:hAnsi="Arial" w:cs="Arial"/>
            <w:color w:val="000000" w:themeColor="text1"/>
            <w:sz w:val="22"/>
            <w:szCs w:val="22"/>
          </w:rPr>
          <w:id w:val="1817993870"/>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Pr>
          <w:rFonts w:ascii="Arial" w:hAnsi="Arial" w:cs="Arial"/>
          <w:color w:val="000000" w:themeColor="text1"/>
          <w:sz w:val="22"/>
          <w:szCs w:val="22"/>
        </w:rPr>
        <w:t>[</w:t>
      </w:r>
      <w:r w:rsidR="00775D2D" w:rsidRPr="00997909">
        <w:rPr>
          <w:rFonts w:ascii="Arial" w:hAnsi="Arial" w:cs="Arial"/>
          <w:color w:val="000000" w:themeColor="text1"/>
          <w:sz w:val="22"/>
          <w:szCs w:val="22"/>
          <w:highlight w:val="lightGray"/>
        </w:rPr>
        <w:t>Option 2</w:t>
      </w:r>
      <w:r w:rsidR="00775D2D">
        <w:rPr>
          <w:rFonts w:ascii="Arial" w:hAnsi="Arial" w:cs="Arial"/>
          <w:color w:val="000000" w:themeColor="text1"/>
          <w:sz w:val="22"/>
          <w:szCs w:val="22"/>
        </w:rPr>
        <w:t xml:space="preserve">] </w:t>
      </w:r>
      <w:r w:rsidR="00775D2D" w:rsidRPr="003E6036">
        <w:rPr>
          <w:rFonts w:ascii="Arial" w:hAnsi="Arial" w:cs="Arial"/>
          <w:color w:val="000000"/>
          <w:sz w:val="22"/>
          <w:szCs w:val="22"/>
        </w:rPr>
        <w:t>In addition, the following special categories of personal data are processed:</w:t>
      </w:r>
    </w:p>
    <w:p w14:paraId="7444786E" w14:textId="77777777" w:rsidR="00775D2D" w:rsidRPr="0084179E" w:rsidRDefault="00775D2D" w:rsidP="00775D2D">
      <w:pPr>
        <w:rPr>
          <w:color w:val="000000"/>
          <w:sz w:val="22"/>
          <w:szCs w:val="22"/>
        </w:rPr>
      </w:pPr>
      <w:r w:rsidRPr="0084179E">
        <w:rPr>
          <w:rFonts w:ascii="Arial" w:hAnsi="Arial" w:cs="Arial"/>
          <w:color w:val="000000"/>
          <w:sz w:val="22"/>
          <w:szCs w:val="22"/>
        </w:rPr>
        <w:t> </w:t>
      </w:r>
    </w:p>
    <w:p w14:paraId="01CD02DC"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1789859427"/>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Racial or ethnic origin</w:t>
      </w:r>
    </w:p>
    <w:p w14:paraId="30F35ECE"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1265609929"/>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Political opinions</w:t>
      </w:r>
    </w:p>
    <w:p w14:paraId="0388D71D"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1413997852"/>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Religious or philosophical beliefs</w:t>
      </w:r>
    </w:p>
    <w:p w14:paraId="33B12896"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202793091"/>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Trade union membership</w:t>
      </w:r>
    </w:p>
    <w:p w14:paraId="2E6ECD0C"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1405058459"/>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Genetic data</w:t>
      </w:r>
    </w:p>
    <w:p w14:paraId="6BBD14EE"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1314174118"/>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Biometric data for identifying a person</w:t>
      </w:r>
    </w:p>
    <w:p w14:paraId="4FD8EAEB"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661596053"/>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Data concerning health</w:t>
      </w:r>
    </w:p>
    <w:p w14:paraId="4FB907F8" w14:textId="77777777" w:rsidR="00775D2D" w:rsidRDefault="003A7597" w:rsidP="00775D2D">
      <w:pPr>
        <w:rPr>
          <w:rFonts w:ascii="Arial" w:hAnsi="Arial" w:cs="Arial"/>
          <w:color w:val="000000"/>
          <w:sz w:val="22"/>
          <w:szCs w:val="22"/>
        </w:rPr>
      </w:pPr>
      <w:sdt>
        <w:sdtPr>
          <w:rPr>
            <w:rFonts w:ascii="Arial" w:hAnsi="Arial" w:cs="Arial"/>
            <w:color w:val="000000" w:themeColor="text1"/>
            <w:sz w:val="22"/>
            <w:szCs w:val="22"/>
          </w:rPr>
          <w:id w:val="1076093468"/>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Data concerning sexual orientation or person´s sex life</w:t>
      </w:r>
    </w:p>
    <w:p w14:paraId="0873A3B1" w14:textId="77777777" w:rsidR="00775D2D" w:rsidRPr="0084179E" w:rsidRDefault="003A7597" w:rsidP="00775D2D">
      <w:pPr>
        <w:rPr>
          <w:color w:val="000000"/>
          <w:sz w:val="22"/>
          <w:szCs w:val="22"/>
        </w:rPr>
      </w:pPr>
      <w:sdt>
        <w:sdtPr>
          <w:rPr>
            <w:rFonts w:ascii="Arial" w:hAnsi="Arial" w:cs="Arial"/>
            <w:color w:val="000000" w:themeColor="text1"/>
            <w:sz w:val="22"/>
            <w:szCs w:val="22"/>
          </w:rPr>
          <w:id w:val="827792419"/>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Criminal convictions or offences</w:t>
      </w:r>
    </w:p>
    <w:p w14:paraId="575B74AC" w14:textId="77777777" w:rsidR="00775D2D" w:rsidRPr="0084179E" w:rsidRDefault="00775D2D" w:rsidP="00775D2D">
      <w:pPr>
        <w:rPr>
          <w:color w:val="000000"/>
          <w:sz w:val="22"/>
          <w:szCs w:val="22"/>
        </w:rPr>
      </w:pPr>
      <w:r w:rsidRPr="0084179E">
        <w:rPr>
          <w:rFonts w:ascii="Arial" w:hAnsi="Arial" w:cs="Arial"/>
          <w:color w:val="000000"/>
          <w:sz w:val="22"/>
          <w:szCs w:val="22"/>
        </w:rPr>
        <w:lastRenderedPageBreak/>
        <w:t> </w:t>
      </w:r>
    </w:p>
    <w:p w14:paraId="6A97CD3D" w14:textId="77777777" w:rsidR="00775D2D" w:rsidRPr="0084179E" w:rsidRDefault="003A7597" w:rsidP="00775D2D">
      <w:pPr>
        <w:jc w:val="both"/>
        <w:rPr>
          <w:color w:val="000000"/>
          <w:sz w:val="22"/>
          <w:szCs w:val="22"/>
        </w:rPr>
      </w:pPr>
      <w:sdt>
        <w:sdtPr>
          <w:rPr>
            <w:rFonts w:ascii="Arial" w:hAnsi="Arial" w:cs="Arial"/>
            <w:color w:val="000000" w:themeColor="text1"/>
            <w:sz w:val="22"/>
            <w:szCs w:val="22"/>
          </w:rPr>
          <w:id w:val="1607068812"/>
          <w14:checkbox>
            <w14:checked w14:val="0"/>
            <w14:checkedState w14:val="2612" w14:font="MS Gothic"/>
            <w14:uncheckedState w14:val="2610" w14:font="MS Gothic"/>
          </w14:checkbox>
        </w:sdtPr>
        <w:sdtEndPr/>
        <w:sdtContent>
          <w:r w:rsidR="00775D2D">
            <w:rPr>
              <w:rFonts w:ascii="MS Gothic" w:eastAsia="MS Gothic" w:hAnsi="MS Gothic" w:cs="Arial" w:hint="eastAsia"/>
              <w:color w:val="000000" w:themeColor="text1"/>
              <w:sz w:val="22"/>
              <w:szCs w:val="22"/>
            </w:rPr>
            <w:t>☐</w:t>
          </w:r>
        </w:sdtContent>
      </w:sdt>
      <w:r w:rsidR="00775D2D" w:rsidRPr="00A90A51">
        <w:rPr>
          <w:rFonts w:ascii="Arial" w:hAnsi="Arial" w:cs="Arial"/>
          <w:color w:val="000000" w:themeColor="text1"/>
          <w:sz w:val="22"/>
          <w:szCs w:val="22"/>
        </w:rPr>
        <w:t xml:space="preserve"> </w:t>
      </w:r>
      <w:r w:rsidR="00775D2D" w:rsidRPr="0084179E">
        <w:rPr>
          <w:rFonts w:ascii="Arial" w:hAnsi="Arial" w:cs="Arial"/>
          <w:color w:val="000000"/>
          <w:sz w:val="22"/>
          <w:szCs w:val="22"/>
        </w:rPr>
        <w:t>The processing of the social security number is necessary for the identification of a person or for combining research data</w:t>
      </w:r>
      <w:r w:rsidR="00775D2D">
        <w:rPr>
          <w:rFonts w:ascii="Arial" w:hAnsi="Arial" w:cs="Arial"/>
          <w:color w:val="000000"/>
          <w:sz w:val="22"/>
          <w:szCs w:val="22"/>
        </w:rPr>
        <w:t>.</w:t>
      </w:r>
    </w:p>
    <w:p w14:paraId="5CA9866F" w14:textId="77777777" w:rsidR="00775D2D" w:rsidRPr="0084179E" w:rsidRDefault="00775D2D" w:rsidP="00775D2D">
      <w:pPr>
        <w:rPr>
          <w:color w:val="000000"/>
          <w:sz w:val="22"/>
          <w:szCs w:val="22"/>
        </w:rPr>
      </w:pPr>
      <w:r w:rsidRPr="0084179E">
        <w:rPr>
          <w:rFonts w:ascii="Arial" w:hAnsi="Arial" w:cs="Arial"/>
          <w:color w:val="000000"/>
          <w:sz w:val="22"/>
          <w:szCs w:val="22"/>
        </w:rPr>
        <w:t> </w:t>
      </w:r>
    </w:p>
    <w:p w14:paraId="6E973207" w14:textId="77777777" w:rsidR="00775D2D" w:rsidRPr="0084179E" w:rsidRDefault="00775D2D" w:rsidP="00775D2D">
      <w:pPr>
        <w:rPr>
          <w:color w:val="000000"/>
          <w:sz w:val="22"/>
          <w:szCs w:val="22"/>
        </w:rPr>
      </w:pPr>
      <w:r w:rsidRPr="0084179E">
        <w:rPr>
          <w:rFonts w:ascii="Arial" w:hAnsi="Arial" w:cs="Arial"/>
          <w:b/>
          <w:bCs/>
          <w:color w:val="000000"/>
          <w:sz w:val="22"/>
          <w:szCs w:val="22"/>
        </w:rPr>
        <w:t>Personal data is collected from the following sources:</w:t>
      </w:r>
    </w:p>
    <w:p w14:paraId="3967315A" w14:textId="77777777" w:rsidR="00775D2D" w:rsidRPr="00092B8D" w:rsidRDefault="00775D2D" w:rsidP="00775D2D">
      <w:pPr>
        <w:rPr>
          <w:rFonts w:ascii="Arial" w:hAnsi="Arial" w:cs="Arial"/>
          <w:color w:val="000000"/>
          <w:sz w:val="22"/>
          <w:szCs w:val="22"/>
        </w:rPr>
      </w:pPr>
      <w:r w:rsidRPr="0084179E">
        <w:rPr>
          <w:rFonts w:ascii="Arial" w:hAnsi="Arial" w:cs="Arial"/>
          <w:color w:val="000000"/>
          <w:sz w:val="22"/>
          <w:szCs w:val="22"/>
        </w:rPr>
        <w:t> </w:t>
      </w:r>
    </w:p>
    <w:p w14:paraId="46DD1872" w14:textId="77777777" w:rsidR="00775D2D" w:rsidRPr="00092B8D" w:rsidRDefault="00775D2D" w:rsidP="00775D2D">
      <w:pPr>
        <w:rPr>
          <w:rFonts w:ascii="Arial" w:hAnsi="Arial" w:cs="Arial"/>
          <w:color w:val="000000"/>
          <w:sz w:val="22"/>
          <w:szCs w:val="22"/>
        </w:rPr>
      </w:pPr>
      <w:r w:rsidRPr="0084179E">
        <w:rPr>
          <w:rFonts w:ascii="Arial" w:hAnsi="Arial" w:cs="Arial"/>
          <w:color w:val="000000"/>
          <w:sz w:val="22"/>
          <w:szCs w:val="22"/>
        </w:rPr>
        <w:t>From the participant</w:t>
      </w:r>
      <w:r w:rsidRPr="00092B8D">
        <w:rPr>
          <w:rFonts w:ascii="Arial" w:hAnsi="Arial" w:cs="Arial"/>
          <w:color w:val="000000"/>
          <w:sz w:val="22"/>
          <w:szCs w:val="22"/>
        </w:rPr>
        <w:t>: [</w:t>
      </w:r>
      <w:r w:rsidRPr="00092B8D">
        <w:rPr>
          <w:rFonts w:ascii="Arial" w:hAnsi="Arial" w:cs="Arial"/>
          <w:color w:val="000000"/>
          <w:sz w:val="22"/>
          <w:szCs w:val="22"/>
          <w:highlight w:val="lightGray"/>
        </w:rPr>
        <w:t>e.g., interviews, questionnaires</w:t>
      </w:r>
      <w:r w:rsidRPr="00092B8D">
        <w:rPr>
          <w:rFonts w:ascii="Arial" w:hAnsi="Arial" w:cs="Arial"/>
          <w:color w:val="000000"/>
          <w:sz w:val="22"/>
          <w:szCs w:val="22"/>
        </w:rPr>
        <w:t>]</w:t>
      </w:r>
    </w:p>
    <w:p w14:paraId="2AFFA395" w14:textId="77777777" w:rsidR="00775D2D" w:rsidRPr="00092B8D" w:rsidRDefault="00775D2D" w:rsidP="00775D2D">
      <w:pPr>
        <w:rPr>
          <w:rFonts w:ascii="Arial" w:hAnsi="Arial" w:cs="Arial"/>
          <w:color w:val="000000"/>
          <w:sz w:val="22"/>
          <w:szCs w:val="22"/>
        </w:rPr>
      </w:pPr>
      <w:r w:rsidRPr="0084179E">
        <w:rPr>
          <w:rFonts w:ascii="Arial" w:hAnsi="Arial" w:cs="Arial"/>
          <w:color w:val="000000"/>
          <w:sz w:val="22"/>
          <w:szCs w:val="22"/>
        </w:rPr>
        <w:t> </w:t>
      </w:r>
    </w:p>
    <w:p w14:paraId="2C3360A0" w14:textId="77777777" w:rsidR="00775D2D" w:rsidRPr="00092B8D" w:rsidRDefault="00775D2D" w:rsidP="00775D2D">
      <w:pPr>
        <w:rPr>
          <w:rFonts w:ascii="Arial" w:hAnsi="Arial" w:cs="Arial"/>
          <w:color w:val="000000"/>
          <w:sz w:val="22"/>
          <w:szCs w:val="22"/>
        </w:rPr>
      </w:pPr>
      <w:r w:rsidRPr="0084179E">
        <w:rPr>
          <w:rFonts w:ascii="Arial" w:hAnsi="Arial" w:cs="Arial"/>
          <w:color w:val="000000"/>
          <w:sz w:val="22"/>
          <w:szCs w:val="22"/>
        </w:rPr>
        <w:t>From a data register: </w:t>
      </w:r>
      <w:r w:rsidRPr="00092B8D">
        <w:rPr>
          <w:rFonts w:ascii="Arial" w:hAnsi="Arial" w:cs="Arial"/>
          <w:color w:val="000000"/>
          <w:sz w:val="22"/>
          <w:szCs w:val="22"/>
        </w:rPr>
        <w:t>[</w:t>
      </w:r>
      <w:r w:rsidRPr="00092B8D">
        <w:rPr>
          <w:rFonts w:ascii="Arial" w:hAnsi="Arial" w:cs="Arial"/>
          <w:color w:val="000000"/>
          <w:sz w:val="22"/>
          <w:szCs w:val="22"/>
          <w:highlight w:val="lightGray"/>
        </w:rPr>
        <w:t>e.g., The Finnish Population Information System</w:t>
      </w:r>
      <w:r w:rsidRPr="00092B8D">
        <w:rPr>
          <w:rFonts w:ascii="Arial" w:hAnsi="Arial" w:cs="Arial"/>
          <w:color w:val="000000"/>
          <w:sz w:val="22"/>
          <w:szCs w:val="22"/>
        </w:rPr>
        <w:t>]</w:t>
      </w:r>
    </w:p>
    <w:p w14:paraId="4A0E9744" w14:textId="77777777" w:rsidR="00775D2D" w:rsidRPr="0084179E" w:rsidRDefault="00775D2D" w:rsidP="00775D2D">
      <w:pPr>
        <w:rPr>
          <w:color w:val="000000"/>
          <w:sz w:val="22"/>
          <w:szCs w:val="22"/>
        </w:rPr>
      </w:pPr>
      <w:r w:rsidRPr="0084179E">
        <w:rPr>
          <w:rFonts w:ascii="Arial" w:hAnsi="Arial" w:cs="Arial"/>
          <w:color w:val="000000"/>
          <w:sz w:val="22"/>
          <w:szCs w:val="22"/>
        </w:rPr>
        <w:t> </w:t>
      </w:r>
    </w:p>
    <w:p w14:paraId="2CCDEDF0" w14:textId="77777777" w:rsidR="00775D2D" w:rsidRPr="0084179E" w:rsidRDefault="00775D2D" w:rsidP="00775D2D">
      <w:pPr>
        <w:rPr>
          <w:color w:val="000000"/>
          <w:sz w:val="22"/>
          <w:szCs w:val="22"/>
        </w:rPr>
      </w:pPr>
      <w:r w:rsidRPr="0084179E">
        <w:rPr>
          <w:rFonts w:ascii="Arial" w:hAnsi="Arial" w:cs="Arial"/>
          <w:color w:val="000000"/>
          <w:sz w:val="22"/>
          <w:szCs w:val="22"/>
        </w:rPr>
        <w:t>Other: </w:t>
      </w:r>
      <w:r w:rsidRPr="00092B8D">
        <w:rPr>
          <w:rFonts w:ascii="Arial" w:hAnsi="Arial" w:cs="Arial"/>
          <w:color w:val="000000"/>
          <w:sz w:val="22"/>
          <w:szCs w:val="22"/>
        </w:rPr>
        <w:t>[</w:t>
      </w:r>
      <w:r w:rsidRPr="00092B8D">
        <w:rPr>
          <w:rFonts w:ascii="Arial" w:hAnsi="Arial" w:cs="Arial"/>
          <w:color w:val="000000"/>
          <w:sz w:val="22"/>
          <w:szCs w:val="22"/>
          <w:highlight w:val="lightGray"/>
        </w:rPr>
        <w:t>e.g</w:t>
      </w:r>
      <w:r w:rsidRPr="005975C3">
        <w:rPr>
          <w:rFonts w:ascii="Arial" w:hAnsi="Arial" w:cs="Arial"/>
          <w:color w:val="000000"/>
          <w:sz w:val="22"/>
          <w:szCs w:val="22"/>
          <w:highlight w:val="lightGray"/>
        </w:rPr>
        <w:t>., research data from a previous study</w:t>
      </w:r>
      <w:r>
        <w:rPr>
          <w:rFonts w:ascii="Arial" w:hAnsi="Arial" w:cs="Arial"/>
          <w:color w:val="000000"/>
          <w:sz w:val="22"/>
          <w:szCs w:val="22"/>
          <w:highlight w:val="lightGray"/>
        </w:rPr>
        <w:t xml:space="preserve"> or,</w:t>
      </w:r>
      <w:r w:rsidRPr="005975C3">
        <w:rPr>
          <w:rFonts w:ascii="Arial" w:hAnsi="Arial" w:cs="Arial"/>
          <w:color w:val="000000"/>
          <w:sz w:val="22"/>
          <w:szCs w:val="22"/>
          <w:highlight w:val="lightGray"/>
        </w:rPr>
        <w:t xml:space="preserve"> observing</w:t>
      </w:r>
      <w:r>
        <w:rPr>
          <w:rFonts w:ascii="Arial" w:hAnsi="Arial" w:cs="Arial"/>
          <w:color w:val="000000"/>
          <w:sz w:val="22"/>
          <w:szCs w:val="22"/>
          <w:highlight w:val="lightGray"/>
        </w:rPr>
        <w:t>, measuring</w:t>
      </w:r>
      <w:r w:rsidRPr="005975C3">
        <w:rPr>
          <w:rFonts w:ascii="Arial" w:hAnsi="Arial" w:cs="Arial"/>
          <w:color w:val="000000"/>
          <w:sz w:val="22"/>
          <w:szCs w:val="22"/>
          <w:highlight w:val="lightGray"/>
        </w:rPr>
        <w:t xml:space="preserve"> </w:t>
      </w:r>
      <w:r>
        <w:rPr>
          <w:rFonts w:ascii="Arial" w:hAnsi="Arial" w:cs="Arial"/>
          <w:color w:val="000000"/>
          <w:sz w:val="22"/>
          <w:szCs w:val="22"/>
          <w:highlight w:val="lightGray"/>
        </w:rPr>
        <w:t xml:space="preserve">or anything the participant does not </w:t>
      </w:r>
      <w:r w:rsidRPr="005975C3">
        <w:rPr>
          <w:rFonts w:ascii="Arial" w:hAnsi="Arial" w:cs="Arial"/>
          <w:color w:val="000000"/>
          <w:sz w:val="22"/>
          <w:szCs w:val="22"/>
          <w:highlight w:val="lightGray"/>
        </w:rPr>
        <w:t>directly give or tell</w:t>
      </w:r>
      <w:r w:rsidRPr="00092B8D">
        <w:rPr>
          <w:rFonts w:ascii="Arial" w:hAnsi="Arial" w:cs="Arial"/>
          <w:color w:val="000000"/>
          <w:sz w:val="22"/>
          <w:szCs w:val="22"/>
        </w:rPr>
        <w:t>]</w:t>
      </w:r>
      <w:r>
        <w:rPr>
          <w:rFonts w:ascii="Arial" w:hAnsi="Arial" w:cs="Arial"/>
          <w:color w:val="000000"/>
          <w:sz w:val="22"/>
          <w:szCs w:val="22"/>
        </w:rPr>
        <w:t xml:space="preserve"> </w:t>
      </w:r>
    </w:p>
    <w:p w14:paraId="732DC8AE" w14:textId="77777777" w:rsidR="00775D2D" w:rsidRPr="0084179E" w:rsidRDefault="00775D2D" w:rsidP="00775D2D">
      <w:pPr>
        <w:rPr>
          <w:color w:val="000000"/>
          <w:sz w:val="22"/>
          <w:szCs w:val="22"/>
        </w:rPr>
      </w:pPr>
      <w:r w:rsidRPr="0084179E">
        <w:rPr>
          <w:rFonts w:ascii="Arial" w:hAnsi="Arial" w:cs="Arial"/>
          <w:color w:val="000000"/>
          <w:sz w:val="22"/>
          <w:szCs w:val="22"/>
        </w:rPr>
        <w:t> </w:t>
      </w:r>
    </w:p>
    <w:p w14:paraId="3E78B9C4" w14:textId="77777777" w:rsidR="00775D2D" w:rsidRPr="0084179E" w:rsidRDefault="00775D2D" w:rsidP="00775D2D">
      <w:pPr>
        <w:jc w:val="both"/>
        <w:rPr>
          <w:color w:val="000000"/>
          <w:sz w:val="22"/>
          <w:szCs w:val="22"/>
        </w:rPr>
      </w:pPr>
      <w:r w:rsidRPr="0084179E">
        <w:rPr>
          <w:rFonts w:ascii="Arial" w:hAnsi="Arial" w:cs="Arial"/>
          <w:color w:val="000000"/>
          <w:sz w:val="22"/>
          <w:szCs w:val="22"/>
        </w:rPr>
        <w:t xml:space="preserve">The research methods are described to you </w:t>
      </w:r>
      <w:r>
        <w:rPr>
          <w:rFonts w:ascii="Arial" w:hAnsi="Arial" w:cs="Arial"/>
          <w:color w:val="000000"/>
          <w:sz w:val="22"/>
          <w:szCs w:val="22"/>
        </w:rPr>
        <w:t xml:space="preserve">more in detail </w:t>
      </w:r>
      <w:r w:rsidRPr="0084179E">
        <w:rPr>
          <w:rFonts w:ascii="Arial" w:hAnsi="Arial" w:cs="Arial"/>
          <w:color w:val="000000"/>
          <w:sz w:val="22"/>
          <w:szCs w:val="22"/>
        </w:rPr>
        <w:t xml:space="preserve">in the </w:t>
      </w:r>
      <w:r>
        <w:rPr>
          <w:rFonts w:ascii="Arial" w:hAnsi="Arial" w:cs="Arial"/>
          <w:color w:val="000000"/>
          <w:sz w:val="22"/>
          <w:szCs w:val="22"/>
        </w:rPr>
        <w:t>“</w:t>
      </w:r>
      <w:r w:rsidRPr="0084179E">
        <w:rPr>
          <w:rFonts w:ascii="Arial" w:hAnsi="Arial" w:cs="Arial"/>
          <w:color w:val="000000"/>
          <w:sz w:val="22"/>
          <w:szCs w:val="22"/>
        </w:rPr>
        <w:t>Participant Information Sheet</w:t>
      </w:r>
      <w:r>
        <w:rPr>
          <w:rFonts w:ascii="Arial" w:hAnsi="Arial" w:cs="Arial"/>
          <w:color w:val="000000"/>
          <w:sz w:val="22"/>
          <w:szCs w:val="22"/>
        </w:rPr>
        <w:t>” -document</w:t>
      </w:r>
      <w:r w:rsidRPr="0084179E">
        <w:rPr>
          <w:rFonts w:ascii="Arial" w:hAnsi="Arial" w:cs="Arial"/>
          <w:color w:val="000000"/>
          <w:sz w:val="22"/>
          <w:szCs w:val="22"/>
        </w:rPr>
        <w:t>.</w:t>
      </w:r>
    </w:p>
    <w:p w14:paraId="387B661A" w14:textId="77777777" w:rsidR="00775D2D" w:rsidRPr="00976F01" w:rsidRDefault="00775D2D" w:rsidP="00775D2D">
      <w:pPr>
        <w:pStyle w:val="Heading3"/>
        <w:numPr>
          <w:ilvl w:val="0"/>
          <w:numId w:val="41"/>
        </w:numPr>
        <w:rPr>
          <w:rFonts w:ascii="Arial" w:hAnsi="Arial" w:cs="Arial"/>
          <w:lang w:val="en-US"/>
        </w:rPr>
      </w:pPr>
      <w:r w:rsidRPr="00976F01">
        <w:rPr>
          <w:rFonts w:ascii="Arial" w:hAnsi="Arial" w:cs="Arial"/>
          <w:lang w:val="en-US"/>
        </w:rPr>
        <w:t>Processing of necessary personal data a</w:t>
      </w:r>
      <w:r>
        <w:rPr>
          <w:rFonts w:ascii="Arial" w:hAnsi="Arial" w:cs="Arial"/>
          <w:lang w:val="en-US"/>
        </w:rPr>
        <w:t>nd removal of the direct identifiers from the data</w:t>
      </w:r>
    </w:p>
    <w:p w14:paraId="7108BB60" w14:textId="77777777" w:rsidR="00775D2D" w:rsidRPr="00976F01" w:rsidRDefault="00775D2D" w:rsidP="00775D2D">
      <w:pPr>
        <w:pStyle w:val="ListParagraph"/>
        <w:rPr>
          <w:lang w:val="en-US"/>
        </w:rPr>
      </w:pPr>
    </w:p>
    <w:p w14:paraId="77093A19" w14:textId="77777777" w:rsidR="00775D2D" w:rsidRDefault="00775D2D" w:rsidP="00775D2D">
      <w:pPr>
        <w:jc w:val="both"/>
        <w:rPr>
          <w:rFonts w:ascii="Arial" w:hAnsi="Arial" w:cs="Arial"/>
          <w:color w:val="000000"/>
          <w:sz w:val="22"/>
          <w:szCs w:val="22"/>
        </w:rPr>
      </w:pPr>
      <w:r w:rsidRPr="0084179E">
        <w:rPr>
          <w:rFonts w:ascii="Arial" w:hAnsi="Arial" w:cs="Arial"/>
          <w:color w:val="000000"/>
          <w:sz w:val="22"/>
          <w:szCs w:val="22"/>
        </w:rPr>
        <w:t>The research study only processes personal data that is necessary for the purpose</w:t>
      </w:r>
      <w:r>
        <w:rPr>
          <w:rFonts w:ascii="Arial" w:hAnsi="Arial" w:cs="Arial"/>
          <w:color w:val="000000"/>
          <w:sz w:val="22"/>
          <w:szCs w:val="22"/>
        </w:rPr>
        <w:t xml:space="preserve"> and execution</w:t>
      </w:r>
      <w:r w:rsidRPr="0084179E">
        <w:rPr>
          <w:rFonts w:ascii="Arial" w:hAnsi="Arial" w:cs="Arial"/>
          <w:color w:val="000000"/>
          <w:sz w:val="22"/>
          <w:szCs w:val="22"/>
        </w:rPr>
        <w:t xml:space="preserve"> of the study. The research data is processed during </w:t>
      </w:r>
      <w:r>
        <w:rPr>
          <w:rFonts w:ascii="Arial" w:hAnsi="Arial" w:cs="Arial"/>
          <w:color w:val="000000"/>
          <w:sz w:val="22"/>
          <w:szCs w:val="22"/>
        </w:rPr>
        <w:t xml:space="preserve">analysation phase of </w:t>
      </w:r>
      <w:r w:rsidRPr="0084179E">
        <w:rPr>
          <w:rFonts w:ascii="Arial" w:hAnsi="Arial" w:cs="Arial"/>
          <w:color w:val="000000"/>
          <w:sz w:val="22"/>
          <w:szCs w:val="22"/>
        </w:rPr>
        <w:t>the research in a manner, that you are not directly identifiable to the researchers. </w:t>
      </w:r>
      <w:r>
        <w:rPr>
          <w:rFonts w:ascii="Arial" w:hAnsi="Arial" w:cs="Arial"/>
          <w:color w:val="000000"/>
          <w:sz w:val="22"/>
          <w:szCs w:val="22"/>
        </w:rPr>
        <w:t>Your direct identifiers, such as y</w:t>
      </w:r>
      <w:r w:rsidRPr="0084179E">
        <w:rPr>
          <w:rFonts w:ascii="Arial" w:hAnsi="Arial" w:cs="Arial"/>
          <w:color w:val="000000"/>
          <w:sz w:val="22"/>
          <w:szCs w:val="22"/>
        </w:rPr>
        <w:t>our name has been replaced</w:t>
      </w:r>
      <w:r>
        <w:rPr>
          <w:rFonts w:ascii="Arial" w:hAnsi="Arial" w:cs="Arial"/>
          <w:color w:val="000000"/>
          <w:sz w:val="22"/>
          <w:szCs w:val="22"/>
        </w:rPr>
        <w:t>,</w:t>
      </w:r>
      <w:r w:rsidRPr="0084179E">
        <w:rPr>
          <w:rFonts w:ascii="Arial" w:hAnsi="Arial" w:cs="Arial"/>
          <w:color w:val="000000"/>
          <w:sz w:val="22"/>
          <w:szCs w:val="22"/>
        </w:rPr>
        <w:t xml:space="preserve"> </w:t>
      </w:r>
      <w:r>
        <w:rPr>
          <w:rFonts w:ascii="Arial" w:hAnsi="Arial" w:cs="Arial"/>
          <w:color w:val="000000"/>
          <w:sz w:val="22"/>
          <w:szCs w:val="22"/>
        </w:rPr>
        <w:t xml:space="preserve">for example, </w:t>
      </w:r>
      <w:r w:rsidRPr="0084179E">
        <w:rPr>
          <w:rFonts w:ascii="Arial" w:hAnsi="Arial" w:cs="Arial"/>
          <w:color w:val="000000"/>
          <w:sz w:val="22"/>
          <w:szCs w:val="22"/>
        </w:rPr>
        <w:t>with a random identifier. </w:t>
      </w:r>
      <w:r w:rsidRPr="00092B8D">
        <w:rPr>
          <w:rFonts w:ascii="Arial" w:hAnsi="Arial" w:cs="Arial"/>
          <w:color w:val="000000"/>
          <w:sz w:val="22"/>
          <w:szCs w:val="22"/>
        </w:rPr>
        <w:t>[</w:t>
      </w:r>
      <w:r w:rsidRPr="00092B8D">
        <w:rPr>
          <w:rFonts w:ascii="Arial" w:hAnsi="Arial" w:cs="Arial"/>
          <w:color w:val="000000"/>
          <w:sz w:val="22"/>
          <w:szCs w:val="22"/>
          <w:highlight w:val="lightGray"/>
        </w:rPr>
        <w:t xml:space="preserve">Please amend this text if it does not describe your processing correctly, for example, in case you are analysing the research data in directly identifiable form, such as video footage, where the face of the </w:t>
      </w:r>
      <w:r>
        <w:rPr>
          <w:rFonts w:ascii="Arial" w:hAnsi="Arial" w:cs="Arial"/>
          <w:color w:val="000000"/>
          <w:sz w:val="22"/>
          <w:szCs w:val="22"/>
          <w:highlight w:val="lightGray"/>
        </w:rPr>
        <w:t>research participant</w:t>
      </w:r>
      <w:r w:rsidRPr="00092B8D">
        <w:rPr>
          <w:rFonts w:ascii="Arial" w:hAnsi="Arial" w:cs="Arial"/>
          <w:color w:val="000000"/>
          <w:sz w:val="22"/>
          <w:szCs w:val="22"/>
          <w:highlight w:val="lightGray"/>
        </w:rPr>
        <w:t xml:space="preserve"> is visible and recognisable, or unedited audio from the </w:t>
      </w:r>
      <w:r>
        <w:rPr>
          <w:rFonts w:ascii="Arial" w:hAnsi="Arial" w:cs="Arial"/>
          <w:color w:val="000000"/>
          <w:sz w:val="22"/>
          <w:szCs w:val="22"/>
          <w:highlight w:val="lightGray"/>
        </w:rPr>
        <w:t>research participant</w:t>
      </w:r>
      <w:r w:rsidRPr="00092B8D">
        <w:rPr>
          <w:rFonts w:ascii="Arial" w:hAnsi="Arial" w:cs="Arial"/>
          <w:color w:val="000000"/>
          <w:sz w:val="22"/>
          <w:szCs w:val="22"/>
          <w:highlight w:val="lightGray"/>
        </w:rPr>
        <w:t xml:space="preserve">. In that case, please include an explanation, why the research data is analysed in directly identifiable form, i.e. non-pseudonymised form, for example because it is essential for conducting the research, as pseudonymisation would prevent the analysation of the data </w:t>
      </w:r>
      <w:r w:rsidRPr="00283893">
        <w:rPr>
          <w:rFonts w:ascii="Arial" w:hAnsi="Arial" w:cs="Arial"/>
          <w:color w:val="000000"/>
          <w:sz w:val="22"/>
          <w:szCs w:val="22"/>
          <w:highlight w:val="lightGray"/>
        </w:rPr>
        <w:t>for the research purposes</w:t>
      </w:r>
      <w:r>
        <w:rPr>
          <w:rFonts w:ascii="Arial" w:hAnsi="Arial" w:cs="Arial"/>
          <w:color w:val="000000"/>
          <w:sz w:val="22"/>
          <w:szCs w:val="22"/>
        </w:rPr>
        <w:t>.</w:t>
      </w:r>
      <w:r w:rsidRPr="0084179E">
        <w:rPr>
          <w:rFonts w:ascii="Arial" w:hAnsi="Arial" w:cs="Arial"/>
          <w:color w:val="000000"/>
          <w:sz w:val="22"/>
          <w:szCs w:val="22"/>
        </w:rPr>
        <w:t>]</w:t>
      </w:r>
    </w:p>
    <w:p w14:paraId="3806C466" w14:textId="77777777" w:rsidR="00775D2D" w:rsidRDefault="00775D2D" w:rsidP="00775D2D">
      <w:pPr>
        <w:jc w:val="both"/>
        <w:rPr>
          <w:rFonts w:ascii="Arial" w:hAnsi="Arial" w:cs="Arial"/>
          <w:color w:val="000000"/>
          <w:sz w:val="22"/>
          <w:szCs w:val="22"/>
        </w:rPr>
      </w:pPr>
    </w:p>
    <w:p w14:paraId="76A94582" w14:textId="77777777" w:rsidR="00775D2D" w:rsidRDefault="00775D2D" w:rsidP="00775D2D">
      <w:pPr>
        <w:jc w:val="both"/>
        <w:rPr>
          <w:rFonts w:ascii="Arial" w:hAnsi="Arial" w:cs="Arial"/>
          <w:color w:val="000000"/>
          <w:sz w:val="22"/>
          <w:szCs w:val="22"/>
          <w:highlight w:val="lightGray"/>
        </w:rPr>
      </w:pPr>
      <w:r w:rsidRPr="00092B8D">
        <w:rPr>
          <w:rFonts w:ascii="Arial" w:hAnsi="Arial" w:cs="Arial"/>
          <w:color w:val="000000"/>
          <w:sz w:val="22"/>
          <w:szCs w:val="22"/>
          <w:highlight w:val="lightGray"/>
        </w:rPr>
        <w:t>In addition to the previous general note, please include here a specific description how and when in this specific research</w:t>
      </w:r>
      <w:r>
        <w:rPr>
          <w:rFonts w:ascii="Arial" w:hAnsi="Arial" w:cs="Arial"/>
          <w:color w:val="000000"/>
          <w:sz w:val="22"/>
          <w:szCs w:val="22"/>
          <w:highlight w:val="lightGray"/>
        </w:rPr>
        <w:t>,</w:t>
      </w:r>
      <w:r w:rsidRPr="00092B8D">
        <w:rPr>
          <w:rFonts w:ascii="Arial" w:hAnsi="Arial" w:cs="Arial"/>
          <w:color w:val="000000"/>
          <w:sz w:val="22"/>
          <w:szCs w:val="22"/>
          <w:highlight w:val="lightGray"/>
        </w:rPr>
        <w:t xml:space="preserve"> the research data is pseudonymised in addition to the procedure where the name and other identifiers</w:t>
      </w:r>
      <w:r>
        <w:rPr>
          <w:rFonts w:ascii="Arial" w:hAnsi="Arial" w:cs="Arial"/>
          <w:color w:val="000000"/>
          <w:sz w:val="22"/>
          <w:szCs w:val="22"/>
          <w:highlight w:val="lightGray"/>
        </w:rPr>
        <w:t xml:space="preserve"> is replaced with direct identifiers</w:t>
      </w:r>
      <w:r w:rsidRPr="00092B8D">
        <w:rPr>
          <w:rFonts w:ascii="Arial" w:hAnsi="Arial" w:cs="Arial"/>
          <w:color w:val="000000"/>
          <w:sz w:val="22"/>
          <w:szCs w:val="22"/>
          <w:highlight w:val="lightGray"/>
        </w:rPr>
        <w:t xml:space="preserve">. Describe how you minimise the collected data, meaning </w:t>
      </w:r>
      <w:r>
        <w:rPr>
          <w:rFonts w:ascii="Arial" w:hAnsi="Arial" w:cs="Arial"/>
          <w:color w:val="000000"/>
          <w:sz w:val="22"/>
          <w:szCs w:val="22"/>
          <w:highlight w:val="lightGray"/>
        </w:rPr>
        <w:t xml:space="preserve">delete </w:t>
      </w:r>
      <w:r w:rsidRPr="00092B8D">
        <w:rPr>
          <w:rFonts w:ascii="Arial" w:hAnsi="Arial" w:cs="Arial"/>
          <w:color w:val="000000"/>
          <w:sz w:val="22"/>
          <w:szCs w:val="22"/>
          <w:highlight w:val="lightGray"/>
        </w:rPr>
        <w:t xml:space="preserve">the data which is not necessary for conducting the research. </w:t>
      </w:r>
      <w:r>
        <w:rPr>
          <w:rFonts w:ascii="Arial" w:hAnsi="Arial" w:cs="Arial"/>
          <w:color w:val="000000"/>
          <w:sz w:val="22"/>
          <w:szCs w:val="22"/>
          <w:highlight w:val="lightGray"/>
        </w:rPr>
        <w:t>Please find some examples below, please choose the ones applicable for your research</w:t>
      </w:r>
      <w:r w:rsidRPr="00092B8D">
        <w:rPr>
          <w:rFonts w:ascii="Arial" w:hAnsi="Arial" w:cs="Arial"/>
          <w:color w:val="000000"/>
          <w:sz w:val="22"/>
          <w:szCs w:val="22"/>
          <w:highlight w:val="lightGray"/>
        </w:rPr>
        <w:t>:</w:t>
      </w:r>
    </w:p>
    <w:p w14:paraId="56DC7EDE" w14:textId="77777777" w:rsidR="00775D2D" w:rsidRPr="00092B8D" w:rsidRDefault="00775D2D" w:rsidP="00775D2D">
      <w:pPr>
        <w:jc w:val="both"/>
        <w:rPr>
          <w:rFonts w:ascii="Arial" w:hAnsi="Arial" w:cs="Arial"/>
          <w:color w:val="000000"/>
          <w:sz w:val="22"/>
          <w:szCs w:val="22"/>
          <w:highlight w:val="lightGray"/>
        </w:rPr>
      </w:pPr>
    </w:p>
    <w:p w14:paraId="63FBE130" w14:textId="77777777" w:rsidR="00775D2D" w:rsidRPr="00092B8D" w:rsidRDefault="00775D2D" w:rsidP="00775D2D">
      <w:pPr>
        <w:pStyle w:val="ListParagraph"/>
        <w:numPr>
          <w:ilvl w:val="0"/>
          <w:numId w:val="45"/>
        </w:numPr>
        <w:jc w:val="both"/>
        <w:rPr>
          <w:rFonts w:ascii="Arial" w:hAnsi="Arial" w:cs="Arial"/>
          <w:color w:val="000000"/>
          <w:sz w:val="22"/>
          <w:szCs w:val="22"/>
          <w:highlight w:val="lightGray"/>
        </w:rPr>
      </w:pPr>
      <w:r w:rsidRPr="00092B8D">
        <w:rPr>
          <w:rFonts w:ascii="Arial" w:hAnsi="Arial" w:cs="Arial"/>
          <w:color w:val="000000"/>
          <w:sz w:val="22"/>
          <w:szCs w:val="22"/>
          <w:highlight w:val="lightGray"/>
        </w:rPr>
        <w:t>The</w:t>
      </w:r>
      <w:r>
        <w:rPr>
          <w:rFonts w:ascii="Arial" w:hAnsi="Arial" w:cs="Arial"/>
          <w:color w:val="000000"/>
          <w:sz w:val="22"/>
          <w:szCs w:val="22"/>
          <w:highlight w:val="lightGray"/>
        </w:rPr>
        <w:t xml:space="preserve"> audio data from the interview </w:t>
      </w:r>
      <w:r w:rsidRPr="00283893">
        <w:rPr>
          <w:rFonts w:ascii="Arial" w:hAnsi="Arial" w:cs="Arial"/>
          <w:color w:val="000000"/>
          <w:sz w:val="22"/>
          <w:szCs w:val="22"/>
          <w:highlight w:val="lightGray"/>
        </w:rPr>
        <w:t xml:space="preserve">is transcribed in written form </w:t>
      </w:r>
      <w:r>
        <w:rPr>
          <w:rFonts w:ascii="Arial" w:hAnsi="Arial" w:cs="Arial"/>
          <w:color w:val="000000"/>
          <w:sz w:val="22"/>
          <w:szCs w:val="22"/>
          <w:highlight w:val="lightGray"/>
        </w:rPr>
        <w:t xml:space="preserve">and other information which could enable identification of the research participant is deleted, </w:t>
      </w:r>
      <w:r w:rsidRPr="00092B8D">
        <w:rPr>
          <w:rFonts w:ascii="Arial" w:hAnsi="Arial" w:cs="Arial"/>
          <w:color w:val="000000"/>
          <w:sz w:val="22"/>
          <w:szCs w:val="22"/>
          <w:highlight w:val="lightGray"/>
        </w:rPr>
        <w:t>the original voice recording is deleted immediately</w:t>
      </w:r>
      <w:r>
        <w:rPr>
          <w:rFonts w:ascii="Arial" w:hAnsi="Arial" w:cs="Arial"/>
          <w:color w:val="000000"/>
          <w:sz w:val="22"/>
          <w:szCs w:val="22"/>
          <w:highlight w:val="lightGray"/>
        </w:rPr>
        <w:t xml:space="preserve"> once the transcription is completed</w:t>
      </w:r>
      <w:r w:rsidRPr="00092B8D">
        <w:rPr>
          <w:rFonts w:ascii="Arial" w:hAnsi="Arial" w:cs="Arial"/>
          <w:color w:val="000000"/>
          <w:sz w:val="22"/>
          <w:szCs w:val="22"/>
          <w:highlight w:val="lightGray"/>
        </w:rPr>
        <w:t>.</w:t>
      </w:r>
    </w:p>
    <w:p w14:paraId="50FAE6C6" w14:textId="77777777" w:rsidR="00775D2D" w:rsidRPr="00092B8D" w:rsidRDefault="00775D2D" w:rsidP="00775D2D">
      <w:pPr>
        <w:pStyle w:val="ListParagraph"/>
        <w:numPr>
          <w:ilvl w:val="0"/>
          <w:numId w:val="45"/>
        </w:numPr>
        <w:jc w:val="both"/>
        <w:rPr>
          <w:rFonts w:ascii="Arial" w:hAnsi="Arial" w:cs="Arial"/>
          <w:color w:val="000000"/>
          <w:sz w:val="22"/>
          <w:szCs w:val="22"/>
          <w:highlight w:val="lightGray"/>
        </w:rPr>
      </w:pPr>
      <w:r w:rsidRPr="00092B8D">
        <w:rPr>
          <w:rFonts w:ascii="Arial" w:hAnsi="Arial" w:cs="Arial"/>
          <w:color w:val="000000"/>
          <w:sz w:val="22"/>
          <w:szCs w:val="22"/>
          <w:highlight w:val="lightGray"/>
        </w:rPr>
        <w:t xml:space="preserve">In case the </w:t>
      </w:r>
      <w:r>
        <w:rPr>
          <w:rFonts w:ascii="Arial" w:hAnsi="Arial" w:cs="Arial"/>
          <w:color w:val="000000"/>
          <w:sz w:val="22"/>
          <w:szCs w:val="22"/>
          <w:highlight w:val="lightGray"/>
        </w:rPr>
        <w:t>research participant</w:t>
      </w:r>
      <w:r w:rsidRPr="00092B8D">
        <w:rPr>
          <w:rFonts w:ascii="Arial" w:hAnsi="Arial" w:cs="Arial"/>
          <w:color w:val="000000"/>
          <w:sz w:val="22"/>
          <w:szCs w:val="22"/>
          <w:highlight w:val="lightGray"/>
        </w:rPr>
        <w:t xml:space="preserve"> reveals directly identifiable information during the interview, based on which the identity of the </w:t>
      </w:r>
      <w:r>
        <w:rPr>
          <w:rFonts w:ascii="Arial" w:hAnsi="Arial" w:cs="Arial"/>
          <w:color w:val="000000"/>
          <w:sz w:val="22"/>
          <w:szCs w:val="22"/>
          <w:highlight w:val="lightGray"/>
        </w:rPr>
        <w:t>research participant</w:t>
      </w:r>
      <w:r w:rsidRPr="00092B8D">
        <w:rPr>
          <w:rFonts w:ascii="Arial" w:hAnsi="Arial" w:cs="Arial"/>
          <w:color w:val="000000"/>
          <w:sz w:val="22"/>
          <w:szCs w:val="22"/>
          <w:highlight w:val="lightGray"/>
        </w:rPr>
        <w:t xml:space="preserve"> may be deduced, such as place of work and position, such information is deleted in the transcription phase. </w:t>
      </w:r>
    </w:p>
    <w:p w14:paraId="447408D4" w14:textId="77777777" w:rsidR="00775D2D" w:rsidRPr="00092B8D" w:rsidRDefault="00775D2D" w:rsidP="00775D2D">
      <w:pPr>
        <w:pStyle w:val="ListParagraph"/>
        <w:numPr>
          <w:ilvl w:val="0"/>
          <w:numId w:val="45"/>
        </w:numPr>
        <w:jc w:val="both"/>
        <w:rPr>
          <w:rFonts w:ascii="Arial" w:hAnsi="Arial" w:cs="Arial"/>
          <w:color w:val="000000"/>
          <w:sz w:val="22"/>
          <w:szCs w:val="22"/>
          <w:highlight w:val="lightGray"/>
        </w:rPr>
      </w:pPr>
      <w:r w:rsidRPr="00092B8D">
        <w:rPr>
          <w:rFonts w:ascii="Arial" w:hAnsi="Arial" w:cs="Arial"/>
          <w:color w:val="000000"/>
          <w:sz w:val="22"/>
          <w:szCs w:val="22"/>
          <w:highlight w:val="lightGray"/>
        </w:rPr>
        <w:t xml:space="preserve">In case the </w:t>
      </w:r>
      <w:r>
        <w:rPr>
          <w:rFonts w:ascii="Arial" w:hAnsi="Arial" w:cs="Arial"/>
          <w:color w:val="000000"/>
          <w:sz w:val="22"/>
          <w:szCs w:val="22"/>
          <w:highlight w:val="lightGray"/>
        </w:rPr>
        <w:t>research participant</w:t>
      </w:r>
      <w:r w:rsidRPr="00092B8D">
        <w:rPr>
          <w:rFonts w:ascii="Arial" w:hAnsi="Arial" w:cs="Arial"/>
          <w:color w:val="000000"/>
          <w:sz w:val="22"/>
          <w:szCs w:val="22"/>
          <w:highlight w:val="lightGray"/>
        </w:rPr>
        <w:t xml:space="preserve"> reveals sensitive personal data and processing of such personal data is not necessary for conducting the research and not </w:t>
      </w:r>
      <w:r>
        <w:rPr>
          <w:rFonts w:ascii="Arial" w:hAnsi="Arial" w:cs="Arial"/>
          <w:color w:val="000000"/>
          <w:sz w:val="22"/>
          <w:szCs w:val="22"/>
          <w:highlight w:val="lightGray"/>
        </w:rPr>
        <w:t xml:space="preserve">a </w:t>
      </w:r>
      <w:r w:rsidRPr="00092B8D">
        <w:rPr>
          <w:rFonts w:ascii="Arial" w:hAnsi="Arial" w:cs="Arial"/>
          <w:color w:val="000000"/>
          <w:sz w:val="22"/>
          <w:szCs w:val="22"/>
          <w:highlight w:val="lightGray"/>
        </w:rPr>
        <w:t xml:space="preserve">point of interest, such data is deleted in the transcription phase. </w:t>
      </w:r>
    </w:p>
    <w:p w14:paraId="3283911F" w14:textId="77777777" w:rsidR="00775D2D" w:rsidRPr="00092B8D" w:rsidRDefault="00775D2D" w:rsidP="00775D2D">
      <w:pPr>
        <w:pStyle w:val="ListParagraph"/>
        <w:numPr>
          <w:ilvl w:val="0"/>
          <w:numId w:val="45"/>
        </w:numPr>
        <w:jc w:val="both"/>
        <w:rPr>
          <w:rFonts w:ascii="Arial" w:hAnsi="Arial" w:cs="Arial"/>
          <w:color w:val="000000"/>
          <w:sz w:val="22"/>
          <w:szCs w:val="22"/>
          <w:highlight w:val="lightGray"/>
        </w:rPr>
      </w:pPr>
      <w:r w:rsidRPr="00092B8D">
        <w:rPr>
          <w:rFonts w:ascii="Arial" w:hAnsi="Arial" w:cs="Arial"/>
          <w:color w:val="000000"/>
          <w:sz w:val="22"/>
          <w:szCs w:val="22"/>
          <w:highlight w:val="lightGray"/>
        </w:rPr>
        <w:t>Regarding potential photos, face and other direct identifi</w:t>
      </w:r>
      <w:r>
        <w:rPr>
          <w:rFonts w:ascii="Arial" w:hAnsi="Arial" w:cs="Arial"/>
          <w:color w:val="000000"/>
          <w:sz w:val="22"/>
          <w:szCs w:val="22"/>
          <w:highlight w:val="lightGray"/>
        </w:rPr>
        <w:t>ers</w:t>
      </w:r>
      <w:r w:rsidRPr="00092B8D">
        <w:rPr>
          <w:rFonts w:ascii="Arial" w:hAnsi="Arial" w:cs="Arial"/>
          <w:color w:val="000000"/>
          <w:sz w:val="22"/>
          <w:szCs w:val="22"/>
          <w:highlight w:val="lightGray"/>
        </w:rPr>
        <w:t xml:space="preserve"> are removed or blurred, in case such information is not relevant for the research. </w:t>
      </w:r>
    </w:p>
    <w:p w14:paraId="7C631F82" w14:textId="77777777" w:rsidR="00775D2D" w:rsidRPr="00092B8D" w:rsidRDefault="00775D2D" w:rsidP="00775D2D">
      <w:pPr>
        <w:pStyle w:val="ListParagraph"/>
        <w:numPr>
          <w:ilvl w:val="0"/>
          <w:numId w:val="45"/>
        </w:numPr>
        <w:jc w:val="both"/>
        <w:rPr>
          <w:rFonts w:ascii="Arial" w:hAnsi="Arial" w:cs="Arial"/>
          <w:color w:val="000000"/>
          <w:sz w:val="22"/>
          <w:szCs w:val="22"/>
          <w:highlight w:val="lightGray"/>
        </w:rPr>
      </w:pPr>
      <w:r w:rsidRPr="00092B8D">
        <w:rPr>
          <w:rFonts w:ascii="Arial" w:hAnsi="Arial" w:cs="Arial"/>
          <w:color w:val="000000"/>
          <w:sz w:val="22"/>
          <w:szCs w:val="22"/>
          <w:highlight w:val="lightGray"/>
        </w:rPr>
        <w:lastRenderedPageBreak/>
        <w:t>Rough classification of survey data is used, for example an age range is used instead of the exact age, to make identification more difficult.]</w:t>
      </w:r>
    </w:p>
    <w:p w14:paraId="01BCC8D9" w14:textId="77777777" w:rsidR="00775D2D" w:rsidRPr="00092B8D" w:rsidRDefault="00775D2D" w:rsidP="00775D2D">
      <w:pPr>
        <w:jc w:val="both"/>
        <w:rPr>
          <w:rFonts w:ascii="Arial" w:hAnsi="Arial" w:cs="Arial"/>
          <w:color w:val="000000"/>
          <w:sz w:val="22"/>
          <w:szCs w:val="22"/>
          <w:highlight w:val="lightGray"/>
        </w:rPr>
      </w:pPr>
    </w:p>
    <w:p w14:paraId="4271E1CE" w14:textId="77777777" w:rsidR="00775D2D" w:rsidRPr="00362FB1" w:rsidRDefault="00775D2D" w:rsidP="00775D2D">
      <w:pPr>
        <w:jc w:val="both"/>
      </w:pPr>
      <w:r>
        <w:rPr>
          <w:rFonts w:ascii="Arial" w:hAnsi="Arial" w:cs="Arial"/>
          <w:color w:val="000000"/>
          <w:sz w:val="22"/>
          <w:szCs w:val="22"/>
        </w:rPr>
        <w:t>I</w:t>
      </w:r>
      <w:r w:rsidRPr="0075245E">
        <w:rPr>
          <w:rFonts w:ascii="Arial" w:hAnsi="Arial" w:cs="Arial"/>
          <w:color w:val="000000"/>
          <w:sz w:val="22"/>
          <w:szCs w:val="22"/>
        </w:rPr>
        <w:t>dentity of the</w:t>
      </w:r>
      <w:r>
        <w:rPr>
          <w:rFonts w:ascii="Arial" w:hAnsi="Arial" w:cs="Arial"/>
          <w:color w:val="000000"/>
          <w:sz w:val="22"/>
          <w:szCs w:val="22"/>
        </w:rPr>
        <w:t xml:space="preserve"> individual</w:t>
      </w:r>
      <w:r w:rsidRPr="0075245E">
        <w:rPr>
          <w:rFonts w:ascii="Arial" w:hAnsi="Arial" w:cs="Arial"/>
          <w:color w:val="000000"/>
          <w:sz w:val="22"/>
          <w:szCs w:val="22"/>
        </w:rPr>
        <w:t xml:space="preserve"> </w:t>
      </w:r>
      <w:r>
        <w:rPr>
          <w:rFonts w:ascii="Arial" w:hAnsi="Arial" w:cs="Arial"/>
          <w:color w:val="000000"/>
          <w:sz w:val="22"/>
          <w:szCs w:val="22"/>
        </w:rPr>
        <w:t xml:space="preserve">research participant will not be disclosed in </w:t>
      </w:r>
      <w:r w:rsidRPr="0075245E">
        <w:rPr>
          <w:rFonts w:ascii="Arial" w:hAnsi="Arial" w:cs="Arial"/>
          <w:color w:val="000000"/>
          <w:sz w:val="22"/>
          <w:szCs w:val="22"/>
        </w:rPr>
        <w:t>a scientific publication or other research results to be published.</w:t>
      </w:r>
      <w:r>
        <w:rPr>
          <w:rFonts w:ascii="Arial" w:hAnsi="Arial" w:cs="Arial"/>
          <w:color w:val="000000"/>
          <w:sz w:val="22"/>
          <w:szCs w:val="22"/>
        </w:rPr>
        <w:t xml:space="preserve"> [</w:t>
      </w:r>
      <w:r w:rsidRPr="0075245E">
        <w:rPr>
          <w:rFonts w:ascii="Arial" w:hAnsi="Arial" w:cs="Arial"/>
          <w:color w:val="000000"/>
          <w:sz w:val="22"/>
          <w:szCs w:val="22"/>
          <w:highlight w:val="lightGray"/>
        </w:rPr>
        <w:t xml:space="preserve">Please edit this text, in case you are, for example conducting interview study, where the purpose is to publish the name or identity of the </w:t>
      </w:r>
      <w:r>
        <w:rPr>
          <w:rFonts w:ascii="Arial" w:hAnsi="Arial" w:cs="Arial"/>
          <w:color w:val="000000"/>
          <w:sz w:val="22"/>
          <w:szCs w:val="22"/>
          <w:highlight w:val="lightGray"/>
        </w:rPr>
        <w:t>research participant</w:t>
      </w:r>
      <w:r w:rsidRPr="0075245E">
        <w:rPr>
          <w:rFonts w:ascii="Arial" w:hAnsi="Arial" w:cs="Arial"/>
          <w:color w:val="000000"/>
          <w:sz w:val="22"/>
          <w:szCs w:val="22"/>
          <w:highlight w:val="lightGray"/>
        </w:rPr>
        <w:t xml:space="preserve"> will be revealed</w:t>
      </w:r>
      <w:r w:rsidRPr="0075245E">
        <w:rPr>
          <w:rFonts w:ascii="Arial" w:hAnsi="Arial" w:cs="Arial"/>
          <w:sz w:val="22"/>
          <w:szCs w:val="22"/>
          <w:highlight w:val="lightGray"/>
        </w:rPr>
        <w:t>. In such case, remember to ask explicit written consent.</w:t>
      </w:r>
      <w:r>
        <w:t>]</w:t>
      </w:r>
    </w:p>
    <w:p w14:paraId="25F085CA" w14:textId="77777777" w:rsidR="00775D2D" w:rsidRDefault="00775D2D" w:rsidP="00775D2D">
      <w:pPr>
        <w:pStyle w:val="Heading3"/>
        <w:numPr>
          <w:ilvl w:val="0"/>
          <w:numId w:val="41"/>
        </w:numPr>
        <w:rPr>
          <w:rFonts w:ascii="Arial" w:hAnsi="Arial" w:cs="Arial"/>
          <w:lang w:val="en-US"/>
        </w:rPr>
      </w:pPr>
      <w:r w:rsidRPr="00096087">
        <w:rPr>
          <w:rFonts w:ascii="Arial" w:hAnsi="Arial" w:cs="Arial"/>
          <w:lang w:val="en-US"/>
        </w:rPr>
        <w:t>Legal basis for the processing of personal data</w:t>
      </w:r>
    </w:p>
    <w:p w14:paraId="17495AB8" w14:textId="77777777" w:rsidR="00775D2D" w:rsidRPr="003E6036" w:rsidRDefault="00775D2D" w:rsidP="00775D2D">
      <w:pPr>
        <w:rPr>
          <w:lang w:val="en-US"/>
        </w:rPr>
      </w:pPr>
    </w:p>
    <w:p w14:paraId="742A117E" w14:textId="77777777" w:rsidR="00775D2D" w:rsidRPr="0084179E" w:rsidRDefault="00775D2D" w:rsidP="00775D2D">
      <w:pPr>
        <w:rPr>
          <w:color w:val="000000"/>
          <w:sz w:val="22"/>
          <w:szCs w:val="22"/>
        </w:rPr>
      </w:pPr>
      <w:r w:rsidRPr="0040087A">
        <w:rPr>
          <w:rFonts w:ascii="Segoe UI Symbol" w:hAnsi="Segoe UI Symbol"/>
          <w:color w:val="000000"/>
        </w:rPr>
        <w:t>☐</w:t>
      </w:r>
      <w:r w:rsidRPr="0040087A">
        <w:rPr>
          <w:rFonts w:ascii="Arial" w:hAnsi="Arial" w:cs="Arial"/>
          <w:color w:val="000000"/>
        </w:rPr>
        <w:t> </w:t>
      </w:r>
      <w:r w:rsidRPr="0084179E">
        <w:rPr>
          <w:rFonts w:ascii="Arial" w:hAnsi="Arial" w:cs="Arial"/>
          <w:color w:val="000000"/>
          <w:sz w:val="22"/>
          <w:szCs w:val="22"/>
        </w:rPr>
        <w:t>The legal basis is scientific research, a task in the public interest  </w:t>
      </w:r>
    </w:p>
    <w:p w14:paraId="0CEE0803" w14:textId="77777777" w:rsidR="00775D2D" w:rsidRPr="0084179E" w:rsidRDefault="00775D2D" w:rsidP="00775D2D">
      <w:pPr>
        <w:rPr>
          <w:color w:val="000000"/>
          <w:sz w:val="22"/>
          <w:szCs w:val="22"/>
        </w:rPr>
      </w:pPr>
      <w:r w:rsidRPr="0084179E">
        <w:rPr>
          <w:rFonts w:ascii="Segoe UI Symbol" w:hAnsi="Segoe UI Symbol"/>
          <w:color w:val="000000"/>
          <w:sz w:val="22"/>
          <w:szCs w:val="22"/>
        </w:rPr>
        <w:t>☐</w:t>
      </w:r>
      <w:r w:rsidRPr="0084179E">
        <w:rPr>
          <w:rFonts w:ascii="Arial" w:hAnsi="Arial" w:cs="Arial"/>
          <w:color w:val="000000"/>
          <w:sz w:val="22"/>
          <w:szCs w:val="22"/>
        </w:rPr>
        <w:t> The processing of personal data is based on the data subject's consent or explicit consent</w:t>
      </w:r>
    </w:p>
    <w:p w14:paraId="22B60AAC" w14:textId="77777777" w:rsidR="00775D2D" w:rsidRPr="00092B8D" w:rsidRDefault="00775D2D" w:rsidP="00775D2D">
      <w:pPr>
        <w:rPr>
          <w:rFonts w:ascii="Arial" w:hAnsi="Arial" w:cs="Arial"/>
          <w:color w:val="000000"/>
          <w:sz w:val="22"/>
          <w:szCs w:val="22"/>
        </w:rPr>
      </w:pPr>
      <w:r w:rsidRPr="00092B8D">
        <w:rPr>
          <w:rFonts w:ascii="Arial" w:hAnsi="Arial" w:cs="Arial"/>
          <w:color w:val="000000"/>
          <w:sz w:val="22"/>
          <w:szCs w:val="22"/>
        </w:rPr>
        <w:t> </w:t>
      </w:r>
    </w:p>
    <w:p w14:paraId="3CC42913" w14:textId="77777777" w:rsidR="00775D2D" w:rsidRPr="00092B8D" w:rsidRDefault="00775D2D" w:rsidP="00775D2D">
      <w:pPr>
        <w:jc w:val="both"/>
        <w:rPr>
          <w:rFonts w:ascii="Arial" w:hAnsi="Arial" w:cs="Arial"/>
          <w:color w:val="000000"/>
          <w:sz w:val="22"/>
          <w:szCs w:val="22"/>
          <w:highlight w:val="lightGray"/>
        </w:rPr>
      </w:pPr>
      <w:r w:rsidRPr="00092B8D">
        <w:rPr>
          <w:rFonts w:ascii="Arial" w:hAnsi="Arial" w:cs="Arial"/>
          <w:color w:val="000000"/>
          <w:sz w:val="22"/>
          <w:szCs w:val="22"/>
        </w:rPr>
        <w:t>[</w:t>
      </w:r>
      <w:r w:rsidRPr="00092B8D">
        <w:rPr>
          <w:rFonts w:ascii="Arial" w:hAnsi="Arial" w:cs="Arial"/>
          <w:color w:val="000000"/>
          <w:sz w:val="22"/>
          <w:szCs w:val="22"/>
          <w:highlight w:val="lightGray"/>
        </w:rPr>
        <w:t>The legal basis for the processing of personal data may be 1) scientific research, or 2) consent</w:t>
      </w:r>
      <w:r w:rsidRPr="00FF7F14">
        <w:t xml:space="preserve"> </w:t>
      </w:r>
      <w:r w:rsidRPr="00FF7F14">
        <w:rPr>
          <w:rFonts w:ascii="Arial" w:hAnsi="Arial" w:cs="Arial"/>
          <w:color w:val="000000"/>
          <w:sz w:val="22"/>
          <w:szCs w:val="22"/>
          <w:highlight w:val="lightGray"/>
        </w:rPr>
        <w:t xml:space="preserve">if the data can be deleted upon request from the participant without harm for the research study. When the legal basis for processing is consent, the participants have the right to withdraw their consent, in which case there </w:t>
      </w:r>
      <w:r w:rsidRPr="00092B8D">
        <w:rPr>
          <w:rFonts w:ascii="Arial" w:hAnsi="Arial" w:cs="Arial"/>
          <w:color w:val="000000"/>
          <w:sz w:val="22"/>
          <w:szCs w:val="22"/>
          <w:highlight w:val="lightGray"/>
        </w:rPr>
        <w:t xml:space="preserve">is no legal basis for processing the personal data, and </w:t>
      </w:r>
      <w:r>
        <w:rPr>
          <w:rFonts w:ascii="Arial" w:hAnsi="Arial" w:cs="Arial"/>
          <w:color w:val="000000"/>
          <w:sz w:val="22"/>
          <w:szCs w:val="22"/>
          <w:highlight w:val="lightGray"/>
        </w:rPr>
        <w:t xml:space="preserve">the </w:t>
      </w:r>
      <w:r w:rsidRPr="00092B8D">
        <w:rPr>
          <w:rFonts w:ascii="Arial" w:hAnsi="Arial" w:cs="Arial"/>
          <w:color w:val="000000"/>
          <w:sz w:val="22"/>
          <w:szCs w:val="22"/>
          <w:highlight w:val="lightGray"/>
        </w:rPr>
        <w:t>data</w:t>
      </w:r>
      <w:r>
        <w:rPr>
          <w:rFonts w:ascii="Arial" w:hAnsi="Arial" w:cs="Arial"/>
          <w:color w:val="000000"/>
          <w:sz w:val="22"/>
          <w:szCs w:val="22"/>
          <w:highlight w:val="lightGray"/>
        </w:rPr>
        <w:t xml:space="preserve"> collected from such individual</w:t>
      </w:r>
      <w:r w:rsidRPr="00092B8D">
        <w:rPr>
          <w:rFonts w:ascii="Arial" w:hAnsi="Arial" w:cs="Arial"/>
          <w:color w:val="000000"/>
          <w:sz w:val="22"/>
          <w:szCs w:val="22"/>
          <w:highlight w:val="lightGray"/>
        </w:rPr>
        <w:t xml:space="preserve"> must be deleted. </w:t>
      </w:r>
    </w:p>
    <w:p w14:paraId="4C688768" w14:textId="77777777" w:rsidR="00775D2D" w:rsidRPr="00FF7F14" w:rsidRDefault="00775D2D" w:rsidP="00775D2D">
      <w:pPr>
        <w:jc w:val="both"/>
        <w:rPr>
          <w:rFonts w:ascii="Arial" w:hAnsi="Arial" w:cs="Arial"/>
          <w:color w:val="000000"/>
          <w:sz w:val="22"/>
          <w:szCs w:val="22"/>
        </w:rPr>
      </w:pPr>
      <w:r w:rsidRPr="00FF7F14">
        <w:rPr>
          <w:rFonts w:ascii="Arial" w:hAnsi="Arial" w:cs="Arial"/>
          <w:color w:val="000000"/>
          <w:sz w:val="22"/>
          <w:szCs w:val="22"/>
        </w:rPr>
        <w:t> </w:t>
      </w:r>
    </w:p>
    <w:p w14:paraId="611F81E3" w14:textId="77777777" w:rsidR="00775D2D" w:rsidRPr="00092B8D" w:rsidRDefault="00775D2D" w:rsidP="00775D2D">
      <w:pPr>
        <w:jc w:val="both"/>
        <w:rPr>
          <w:rFonts w:ascii="Arial" w:hAnsi="Arial" w:cs="Arial"/>
          <w:color w:val="000000"/>
          <w:sz w:val="22"/>
          <w:szCs w:val="22"/>
        </w:rPr>
      </w:pPr>
      <w:r w:rsidRPr="00092B8D">
        <w:rPr>
          <w:rFonts w:ascii="Arial" w:hAnsi="Arial" w:cs="Arial"/>
          <w:color w:val="000000"/>
          <w:sz w:val="22"/>
          <w:szCs w:val="22"/>
          <w:highlight w:val="lightGray"/>
        </w:rPr>
        <w:t xml:space="preserve">Participation in a research study must be voluntary, and consent to participate is required by research ethics principles when individuals are used as </w:t>
      </w:r>
      <w:r>
        <w:rPr>
          <w:rFonts w:ascii="Arial" w:hAnsi="Arial" w:cs="Arial"/>
          <w:color w:val="000000"/>
          <w:sz w:val="22"/>
          <w:szCs w:val="22"/>
          <w:highlight w:val="lightGray"/>
        </w:rPr>
        <w:t>research participant</w:t>
      </w:r>
      <w:r w:rsidRPr="00092B8D">
        <w:rPr>
          <w:rFonts w:ascii="Arial" w:hAnsi="Arial" w:cs="Arial"/>
          <w:color w:val="000000"/>
          <w:sz w:val="22"/>
          <w:szCs w:val="22"/>
          <w:highlight w:val="lightGray"/>
        </w:rPr>
        <w:t>s. </w:t>
      </w:r>
      <w:r w:rsidRPr="00B6278F">
        <w:rPr>
          <w:rFonts w:ascii="Arial" w:hAnsi="Arial" w:cs="Arial"/>
          <w:color w:val="000000"/>
          <w:sz w:val="22"/>
          <w:szCs w:val="22"/>
          <w:highlight w:val="lightGray"/>
        </w:rPr>
        <w:t>Consent to participate to research study as an ethical requirement</w:t>
      </w:r>
      <w:r>
        <w:rPr>
          <w:rFonts w:ascii="Arial" w:hAnsi="Arial" w:cs="Arial"/>
          <w:color w:val="000000"/>
          <w:sz w:val="22"/>
          <w:szCs w:val="22"/>
          <w:highlight w:val="lightGray"/>
        </w:rPr>
        <w:t>,</w:t>
      </w:r>
      <w:r w:rsidRPr="00B6278F">
        <w:rPr>
          <w:rFonts w:ascii="Arial" w:hAnsi="Arial" w:cs="Arial"/>
          <w:color w:val="000000"/>
          <w:sz w:val="22"/>
          <w:szCs w:val="22"/>
          <w:highlight w:val="lightGray"/>
        </w:rPr>
        <w:t xml:space="preserve"> is different from consent as legal basis for processing personal data. Although the research participant </w:t>
      </w:r>
      <w:r w:rsidRPr="00B6278F">
        <w:rPr>
          <w:rFonts w:ascii="Arial" w:hAnsi="Arial" w:cs="Arial"/>
          <w:i/>
          <w:iCs/>
          <w:color w:val="000000"/>
          <w:sz w:val="22"/>
          <w:szCs w:val="22"/>
          <w:highlight w:val="lightGray"/>
        </w:rPr>
        <w:t>gives consent to participate in the study</w:t>
      </w:r>
      <w:r w:rsidRPr="00092B8D">
        <w:rPr>
          <w:rFonts w:ascii="Arial" w:hAnsi="Arial" w:cs="Arial"/>
          <w:color w:val="000000"/>
          <w:sz w:val="22"/>
          <w:szCs w:val="22"/>
          <w:highlight w:val="lightGray"/>
        </w:rPr>
        <w:t xml:space="preserve">, this does not mean that </w:t>
      </w:r>
      <w:r w:rsidRPr="00B6278F">
        <w:rPr>
          <w:rFonts w:ascii="Arial" w:hAnsi="Arial" w:cs="Arial"/>
          <w:i/>
          <w:iCs/>
          <w:color w:val="000000"/>
          <w:sz w:val="22"/>
          <w:szCs w:val="22"/>
          <w:highlight w:val="lightGray"/>
        </w:rPr>
        <w:t>consent is the legal basis for the processing</w:t>
      </w:r>
      <w:r>
        <w:rPr>
          <w:rFonts w:ascii="Arial" w:hAnsi="Arial" w:cs="Arial"/>
          <w:i/>
          <w:iCs/>
          <w:color w:val="000000"/>
          <w:sz w:val="22"/>
          <w:szCs w:val="22"/>
          <w:highlight w:val="lightGray"/>
        </w:rPr>
        <w:t xml:space="preserve"> of personal data</w:t>
      </w:r>
      <w:r w:rsidRPr="00092B8D">
        <w:rPr>
          <w:rFonts w:ascii="Arial" w:hAnsi="Arial" w:cs="Arial"/>
          <w:color w:val="000000"/>
          <w:sz w:val="22"/>
          <w:szCs w:val="22"/>
          <w:highlight w:val="lightGray"/>
        </w:rPr>
        <w:t xml:space="preserve">. In research carried out by a university, the legal basis for processing personal data is usually </w:t>
      </w:r>
      <w:r>
        <w:rPr>
          <w:rFonts w:ascii="Arial" w:hAnsi="Arial" w:cs="Arial"/>
          <w:color w:val="000000"/>
          <w:sz w:val="22"/>
          <w:szCs w:val="22"/>
          <w:highlight w:val="lightGray"/>
        </w:rPr>
        <w:t xml:space="preserve">in most cases </w:t>
      </w:r>
      <w:r w:rsidRPr="00092B8D">
        <w:rPr>
          <w:rFonts w:ascii="Arial" w:hAnsi="Arial" w:cs="Arial"/>
          <w:color w:val="000000"/>
          <w:sz w:val="22"/>
          <w:szCs w:val="22"/>
          <w:highlight w:val="lightGray"/>
        </w:rPr>
        <w:t xml:space="preserve">scientific research, consent may be </w:t>
      </w:r>
      <w:r>
        <w:rPr>
          <w:rFonts w:ascii="Arial" w:hAnsi="Arial" w:cs="Arial"/>
          <w:color w:val="000000"/>
          <w:sz w:val="22"/>
          <w:szCs w:val="22"/>
          <w:highlight w:val="lightGray"/>
        </w:rPr>
        <w:t xml:space="preserve">used as </w:t>
      </w:r>
      <w:r w:rsidRPr="00092B8D">
        <w:rPr>
          <w:rFonts w:ascii="Arial" w:hAnsi="Arial" w:cs="Arial"/>
          <w:color w:val="000000"/>
          <w:sz w:val="22"/>
          <w:szCs w:val="22"/>
          <w:highlight w:val="lightGray"/>
        </w:rPr>
        <w:t xml:space="preserve">an additional </w:t>
      </w:r>
      <w:r>
        <w:rPr>
          <w:rFonts w:ascii="Arial" w:hAnsi="Arial" w:cs="Arial"/>
          <w:color w:val="000000"/>
          <w:sz w:val="22"/>
          <w:szCs w:val="22"/>
          <w:highlight w:val="lightGray"/>
        </w:rPr>
        <w:t>and preferred option in some cases</w:t>
      </w:r>
      <w:r w:rsidRPr="00092B8D">
        <w:rPr>
          <w:rFonts w:ascii="Arial" w:hAnsi="Arial" w:cs="Arial"/>
          <w:color w:val="000000"/>
          <w:sz w:val="22"/>
          <w:szCs w:val="22"/>
          <w:highlight w:val="lightGray"/>
        </w:rPr>
        <w:t xml:space="preserve">, for example </w:t>
      </w:r>
      <w:r>
        <w:rPr>
          <w:rFonts w:ascii="Arial" w:hAnsi="Arial" w:cs="Arial"/>
          <w:color w:val="000000"/>
          <w:sz w:val="22"/>
          <w:szCs w:val="22"/>
          <w:highlight w:val="lightGray"/>
        </w:rPr>
        <w:t xml:space="preserve">when </w:t>
      </w:r>
      <w:r w:rsidRPr="00092B8D">
        <w:rPr>
          <w:rFonts w:ascii="Arial" w:hAnsi="Arial" w:cs="Arial"/>
          <w:color w:val="000000"/>
          <w:sz w:val="22"/>
          <w:szCs w:val="22"/>
          <w:highlight w:val="lightGray"/>
        </w:rPr>
        <w:t xml:space="preserve">personal data </w:t>
      </w:r>
      <w:r>
        <w:rPr>
          <w:rFonts w:ascii="Arial" w:hAnsi="Arial" w:cs="Arial"/>
          <w:color w:val="000000"/>
          <w:sz w:val="22"/>
          <w:szCs w:val="22"/>
          <w:highlight w:val="lightGray"/>
        </w:rPr>
        <w:t xml:space="preserve">is transferred to be used </w:t>
      </w:r>
      <w:r w:rsidRPr="00092B8D">
        <w:rPr>
          <w:rFonts w:ascii="Arial" w:hAnsi="Arial" w:cs="Arial"/>
          <w:color w:val="000000"/>
          <w:sz w:val="22"/>
          <w:szCs w:val="22"/>
          <w:highlight w:val="lightGray"/>
        </w:rPr>
        <w:t>for a commercial purpose.</w:t>
      </w:r>
      <w:r w:rsidRPr="00092B8D">
        <w:rPr>
          <w:rFonts w:ascii="Arial" w:hAnsi="Arial" w:cs="Arial"/>
          <w:color w:val="000000"/>
          <w:sz w:val="22"/>
          <w:szCs w:val="22"/>
        </w:rPr>
        <w:t>]</w:t>
      </w:r>
    </w:p>
    <w:p w14:paraId="10C6CAE4" w14:textId="77777777" w:rsidR="00775D2D" w:rsidRPr="00B57009" w:rsidRDefault="00775D2D" w:rsidP="00775D2D">
      <w:pPr>
        <w:pStyle w:val="Heading3"/>
        <w:ind w:left="720" w:hanging="360"/>
        <w:rPr>
          <w:rFonts w:ascii="Arial" w:hAnsi="Arial" w:cs="Arial"/>
          <w:lang w:val="en-US"/>
        </w:rPr>
      </w:pPr>
      <w:r w:rsidRPr="00B57009">
        <w:rPr>
          <w:rFonts w:ascii="Arial" w:hAnsi="Arial" w:cs="Arial"/>
          <w:lang w:val="en-US"/>
        </w:rPr>
        <w:t>5. Sharing personal data</w:t>
      </w:r>
    </w:p>
    <w:p w14:paraId="3562561C" w14:textId="77777777" w:rsidR="00775D2D" w:rsidRDefault="00775D2D" w:rsidP="00775D2D">
      <w:pPr>
        <w:jc w:val="both"/>
        <w:rPr>
          <w:rFonts w:ascii="Arial" w:hAnsi="Arial" w:cs="Arial"/>
          <w:color w:val="000000"/>
          <w:sz w:val="22"/>
          <w:szCs w:val="22"/>
        </w:rPr>
      </w:pPr>
    </w:p>
    <w:p w14:paraId="188E3C60" w14:textId="77777777" w:rsidR="00775D2D" w:rsidRDefault="00775D2D" w:rsidP="00775D2D">
      <w:pPr>
        <w:jc w:val="both"/>
        <w:rPr>
          <w:rFonts w:ascii="Arial" w:hAnsi="Arial" w:cs="Arial"/>
          <w:color w:val="000000"/>
          <w:sz w:val="22"/>
          <w:szCs w:val="22"/>
        </w:rPr>
      </w:pPr>
      <w:r w:rsidRPr="0084179E">
        <w:rPr>
          <w:rFonts w:ascii="Arial" w:hAnsi="Arial" w:cs="Arial"/>
          <w:color w:val="000000"/>
          <w:sz w:val="22"/>
          <w:szCs w:val="22"/>
        </w:rPr>
        <w:t>Research data containing your personal data is shared with the following parties:</w:t>
      </w:r>
    </w:p>
    <w:p w14:paraId="23AEFE4D" w14:textId="77777777" w:rsidR="00775D2D" w:rsidRPr="0084179E" w:rsidRDefault="00775D2D" w:rsidP="00775D2D">
      <w:pPr>
        <w:jc w:val="both"/>
        <w:rPr>
          <w:color w:val="000000"/>
          <w:sz w:val="22"/>
          <w:szCs w:val="22"/>
        </w:rPr>
      </w:pPr>
    </w:p>
    <w:p w14:paraId="0B5E9822" w14:textId="77777777" w:rsidR="00775D2D" w:rsidRDefault="00775D2D" w:rsidP="00775D2D">
      <w:pPr>
        <w:jc w:val="both"/>
        <w:rPr>
          <w:rFonts w:ascii="Arial" w:hAnsi="Arial" w:cs="Arial"/>
          <w:color w:val="000000"/>
          <w:sz w:val="22"/>
          <w:szCs w:val="22"/>
          <w:highlight w:val="lightGray"/>
          <w:shd w:val="clear" w:color="auto" w:fill="FFFF00"/>
        </w:rPr>
      </w:pPr>
      <w:r w:rsidRPr="0084179E">
        <w:rPr>
          <w:rFonts w:ascii="Arial" w:hAnsi="Arial" w:cs="Arial"/>
          <w:color w:val="000000"/>
          <w:sz w:val="22"/>
          <w:szCs w:val="22"/>
        </w:rPr>
        <w:t>[</w:t>
      </w:r>
      <w:r w:rsidRPr="00092B8D">
        <w:rPr>
          <w:rFonts w:ascii="Arial" w:hAnsi="Arial" w:cs="Arial"/>
          <w:color w:val="000000"/>
          <w:sz w:val="22"/>
          <w:szCs w:val="22"/>
          <w:highlight w:val="lightGray"/>
          <w:shd w:val="clear" w:color="auto" w:fill="FFFF00"/>
        </w:rPr>
        <w:t xml:space="preserve">Analyse and </w:t>
      </w:r>
      <w:r w:rsidRPr="00092B8D">
        <w:rPr>
          <w:rFonts w:ascii="Arial" w:hAnsi="Arial" w:cs="Arial"/>
          <w:sz w:val="22"/>
          <w:szCs w:val="22"/>
          <w:highlight w:val="lightGray"/>
          <w:shd w:val="clear" w:color="auto" w:fill="FFFF00"/>
        </w:rPr>
        <w:t>reflect </w:t>
      </w:r>
      <w:hyperlink r:id="rId19" w:history="1">
        <w:hyperlink r:id="rId20" w:history="1">
          <w:r w:rsidRPr="00092B8D">
            <w:rPr>
              <w:rStyle w:val="Hyperlink"/>
              <w:rFonts w:ascii="Arial" w:hAnsi="Arial" w:cs="Arial"/>
              <w:sz w:val="22"/>
              <w:szCs w:val="22"/>
              <w:highlight w:val="lightGray"/>
              <w:shd w:val="clear" w:color="auto" w:fill="FFFF00"/>
            </w:rPr>
            <w:t>on the roles of organisations as they are defined in the General Data Protection Regulation</w:t>
          </w:r>
        </w:hyperlink>
        <w:r w:rsidRPr="00092B8D">
          <w:rPr>
            <w:rStyle w:val="Hyperlink"/>
            <w:rFonts w:ascii="Arial" w:hAnsi="Arial" w:cs="Arial"/>
            <w:sz w:val="22"/>
            <w:szCs w:val="22"/>
            <w:highlight w:val="lightGray"/>
            <w:shd w:val="clear" w:color="auto" w:fill="FFFF00"/>
          </w:rPr>
          <w:t xml:space="preserve"> (GDPR)</w:t>
        </w:r>
      </w:hyperlink>
      <w:r w:rsidRPr="00092B8D">
        <w:rPr>
          <w:rFonts w:ascii="Arial" w:hAnsi="Arial" w:cs="Arial"/>
          <w:sz w:val="22"/>
          <w:szCs w:val="22"/>
          <w:highlight w:val="lightGray"/>
          <w:shd w:val="clear" w:color="auto" w:fill="FFFF00"/>
        </w:rPr>
        <w:t>. </w:t>
      </w:r>
      <w:r w:rsidRPr="00092B8D">
        <w:rPr>
          <w:rFonts w:ascii="Arial" w:hAnsi="Arial" w:cs="Arial"/>
          <w:color w:val="000000"/>
          <w:sz w:val="22"/>
          <w:szCs w:val="22"/>
          <w:highlight w:val="lightGray"/>
          <w:shd w:val="clear" w:color="auto" w:fill="FFFF00"/>
        </w:rPr>
        <w:t xml:space="preserve"> </w:t>
      </w:r>
      <w:r w:rsidRPr="00291BDB">
        <w:rPr>
          <w:rFonts w:ascii="Arial" w:hAnsi="Arial" w:cs="Arial"/>
          <w:color w:val="000000"/>
          <w:sz w:val="22"/>
          <w:szCs w:val="22"/>
          <w:highlight w:val="lightGray"/>
          <w:shd w:val="clear" w:color="auto" w:fill="FFFF00"/>
        </w:rPr>
        <w:t xml:space="preserve">Please note that </w:t>
      </w:r>
      <w:r>
        <w:rPr>
          <w:rFonts w:ascii="Arial" w:hAnsi="Arial" w:cs="Arial"/>
          <w:color w:val="000000"/>
          <w:sz w:val="22"/>
          <w:szCs w:val="22"/>
          <w:highlight w:val="lightGray"/>
          <w:shd w:val="clear" w:color="auto" w:fill="FFFF00"/>
        </w:rPr>
        <w:t xml:space="preserve">also </w:t>
      </w:r>
      <w:r w:rsidRPr="00291BDB">
        <w:rPr>
          <w:rFonts w:ascii="Arial" w:hAnsi="Arial" w:cs="Arial"/>
          <w:color w:val="000000"/>
          <w:sz w:val="22"/>
          <w:szCs w:val="22"/>
          <w:highlight w:val="lightGray"/>
          <w:shd w:val="clear" w:color="auto" w:fill="FFFF00"/>
        </w:rPr>
        <w:t xml:space="preserve">data </w:t>
      </w:r>
      <w:r>
        <w:rPr>
          <w:rFonts w:ascii="Arial" w:hAnsi="Arial" w:cs="Arial"/>
          <w:color w:val="000000"/>
          <w:sz w:val="22"/>
          <w:szCs w:val="22"/>
          <w:highlight w:val="lightGray"/>
          <w:shd w:val="clear" w:color="auto" w:fill="FFFF00"/>
        </w:rPr>
        <w:t xml:space="preserve">where </w:t>
      </w:r>
      <w:r w:rsidRPr="00291BDB">
        <w:rPr>
          <w:rFonts w:ascii="Arial" w:hAnsi="Arial" w:cs="Arial"/>
          <w:color w:val="000000"/>
          <w:sz w:val="22"/>
          <w:szCs w:val="22"/>
          <w:highlight w:val="lightGray"/>
          <w:shd w:val="clear" w:color="auto" w:fill="FFFF00"/>
        </w:rPr>
        <w:t>direct identifiers have been removed is regarded as personal data under the applicable legislation</w:t>
      </w:r>
      <w:r>
        <w:rPr>
          <w:rFonts w:ascii="Arial" w:hAnsi="Arial" w:cs="Arial"/>
          <w:color w:val="000000"/>
          <w:sz w:val="22"/>
          <w:szCs w:val="22"/>
          <w:highlight w:val="lightGray"/>
          <w:shd w:val="clear" w:color="auto" w:fill="FFFF00"/>
        </w:rPr>
        <w:t>,</w:t>
      </w:r>
      <w:r w:rsidRPr="00291BDB">
        <w:rPr>
          <w:rFonts w:ascii="Arial" w:hAnsi="Arial" w:cs="Arial"/>
          <w:color w:val="000000"/>
          <w:sz w:val="22"/>
          <w:szCs w:val="22"/>
          <w:highlight w:val="lightGray"/>
          <w:shd w:val="clear" w:color="auto" w:fill="FFFF00"/>
        </w:rPr>
        <w:t xml:space="preserve"> and </w:t>
      </w:r>
      <w:r>
        <w:rPr>
          <w:rFonts w:ascii="Arial" w:hAnsi="Arial" w:cs="Arial"/>
          <w:color w:val="000000"/>
          <w:sz w:val="22"/>
          <w:szCs w:val="22"/>
          <w:highlight w:val="lightGray"/>
          <w:shd w:val="clear" w:color="auto" w:fill="FFFF00"/>
        </w:rPr>
        <w:t xml:space="preserve">any </w:t>
      </w:r>
      <w:r w:rsidRPr="00291BDB">
        <w:rPr>
          <w:rFonts w:ascii="Arial" w:hAnsi="Arial" w:cs="Arial"/>
          <w:color w:val="000000"/>
          <w:sz w:val="22"/>
          <w:szCs w:val="22"/>
          <w:highlight w:val="lightGray"/>
          <w:shd w:val="clear" w:color="auto" w:fill="FFFF00"/>
        </w:rPr>
        <w:t>sharing</w:t>
      </w:r>
      <w:r>
        <w:rPr>
          <w:rFonts w:ascii="Arial" w:hAnsi="Arial" w:cs="Arial"/>
          <w:color w:val="000000"/>
          <w:sz w:val="22"/>
          <w:szCs w:val="22"/>
          <w:highlight w:val="lightGray"/>
          <w:shd w:val="clear" w:color="auto" w:fill="FFFF00"/>
        </w:rPr>
        <w:t xml:space="preserve"> of such data</w:t>
      </w:r>
      <w:r w:rsidRPr="00291BDB">
        <w:rPr>
          <w:rFonts w:ascii="Arial" w:hAnsi="Arial" w:cs="Arial"/>
          <w:color w:val="000000"/>
          <w:sz w:val="22"/>
          <w:szCs w:val="22"/>
          <w:highlight w:val="lightGray"/>
          <w:shd w:val="clear" w:color="auto" w:fill="FFFF00"/>
        </w:rPr>
        <w:t xml:space="preserve"> must also be described</w:t>
      </w:r>
      <w:r>
        <w:rPr>
          <w:rFonts w:ascii="Arial" w:hAnsi="Arial" w:cs="Arial"/>
          <w:color w:val="000000"/>
          <w:sz w:val="22"/>
          <w:szCs w:val="22"/>
          <w:highlight w:val="lightGray"/>
          <w:shd w:val="clear" w:color="auto" w:fill="FFFF00"/>
        </w:rPr>
        <w:t xml:space="preserve"> here</w:t>
      </w:r>
      <w:r w:rsidRPr="00291BDB">
        <w:rPr>
          <w:rFonts w:ascii="Arial" w:hAnsi="Arial" w:cs="Arial"/>
          <w:color w:val="000000"/>
          <w:sz w:val="22"/>
          <w:szCs w:val="22"/>
          <w:highlight w:val="lightGray"/>
          <w:shd w:val="clear" w:color="auto" w:fill="FFFF00"/>
        </w:rPr>
        <w:t>.</w:t>
      </w:r>
      <w:r w:rsidRPr="00C91A84">
        <w:rPr>
          <w:rFonts w:ascii="Arial" w:hAnsi="Arial" w:cs="Arial"/>
          <w:color w:val="000000"/>
          <w:sz w:val="22"/>
          <w:szCs w:val="22"/>
        </w:rPr>
        <w:t>]</w:t>
      </w:r>
    </w:p>
    <w:p w14:paraId="46FF00C1" w14:textId="77777777" w:rsidR="00775D2D" w:rsidRDefault="00775D2D" w:rsidP="00775D2D">
      <w:pPr>
        <w:jc w:val="both"/>
        <w:rPr>
          <w:rFonts w:ascii="Arial" w:hAnsi="Arial" w:cs="Arial"/>
          <w:color w:val="000000"/>
          <w:sz w:val="22"/>
          <w:szCs w:val="22"/>
          <w:highlight w:val="lightGray"/>
          <w:shd w:val="clear" w:color="auto" w:fill="FFFF00"/>
        </w:rPr>
      </w:pPr>
    </w:p>
    <w:p w14:paraId="3FCCD2FD" w14:textId="77777777" w:rsidR="00775D2D" w:rsidRDefault="00775D2D" w:rsidP="00775D2D">
      <w:pPr>
        <w:jc w:val="both"/>
        <w:rPr>
          <w:rFonts w:ascii="Arial" w:hAnsi="Arial" w:cs="Arial"/>
          <w:color w:val="000000"/>
          <w:sz w:val="22"/>
          <w:szCs w:val="22"/>
          <w:highlight w:val="lightGray"/>
          <w:shd w:val="clear" w:color="auto" w:fill="FFFF00"/>
        </w:rPr>
      </w:pPr>
      <w:r>
        <w:rPr>
          <w:rFonts w:ascii="Arial" w:hAnsi="Arial" w:cs="Arial"/>
          <w:color w:val="000000"/>
          <w:sz w:val="22"/>
          <w:szCs w:val="22"/>
          <w:highlight w:val="lightGray"/>
          <w:shd w:val="clear" w:color="auto" w:fill="FFFF00"/>
        </w:rPr>
        <w:t xml:space="preserve">[Option 1: </w:t>
      </w:r>
      <w:r w:rsidRPr="00092B8D">
        <w:rPr>
          <w:rFonts w:ascii="Arial" w:hAnsi="Arial" w:cs="Arial"/>
          <w:color w:val="000000"/>
          <w:sz w:val="22"/>
          <w:szCs w:val="22"/>
          <w:highlight w:val="lightGray"/>
          <w:shd w:val="clear" w:color="auto" w:fill="FFFF00"/>
        </w:rPr>
        <w:t>If research data is not being shared now or in the future</w:t>
      </w:r>
      <w:r>
        <w:rPr>
          <w:rFonts w:ascii="Arial" w:hAnsi="Arial" w:cs="Arial"/>
          <w:color w:val="000000"/>
          <w:sz w:val="22"/>
          <w:szCs w:val="22"/>
          <w:highlight w:val="lightGray"/>
          <w:shd w:val="clear" w:color="auto" w:fill="FFFF00"/>
        </w:rPr>
        <w:t xml:space="preserve"> outside Aalto</w:t>
      </w:r>
      <w:r w:rsidRPr="00092B8D">
        <w:rPr>
          <w:rFonts w:ascii="Arial" w:hAnsi="Arial" w:cs="Arial"/>
          <w:color w:val="000000"/>
          <w:sz w:val="22"/>
          <w:szCs w:val="22"/>
          <w:highlight w:val="lightGray"/>
          <w:shd w:val="clear" w:color="auto" w:fill="FFFF00"/>
        </w:rPr>
        <w:t xml:space="preserve">, you may fill in here: </w:t>
      </w:r>
      <w:r>
        <w:rPr>
          <w:rFonts w:ascii="Arial" w:hAnsi="Arial" w:cs="Arial"/>
          <w:color w:val="000000"/>
          <w:sz w:val="22"/>
          <w:szCs w:val="22"/>
        </w:rPr>
        <w:t xml:space="preserve"> </w:t>
      </w:r>
      <w:r w:rsidRPr="000F5E27">
        <w:rPr>
          <w:rFonts w:ascii="Arial" w:hAnsi="Arial" w:cs="Arial"/>
          <w:color w:val="000000"/>
          <w:sz w:val="22"/>
          <w:szCs w:val="22"/>
        </w:rPr>
        <w:t>Personal data processed in the study will not be shared with third parties.</w:t>
      </w:r>
    </w:p>
    <w:p w14:paraId="2FC71CD0" w14:textId="77777777" w:rsidR="00775D2D" w:rsidRDefault="00775D2D" w:rsidP="00775D2D">
      <w:pPr>
        <w:jc w:val="both"/>
        <w:rPr>
          <w:rFonts w:ascii="Arial" w:hAnsi="Arial" w:cs="Arial"/>
          <w:color w:val="000000"/>
          <w:sz w:val="22"/>
          <w:szCs w:val="22"/>
          <w:highlight w:val="lightGray"/>
          <w:shd w:val="clear" w:color="auto" w:fill="FFFF00"/>
        </w:rPr>
      </w:pPr>
    </w:p>
    <w:p w14:paraId="04A9166E" w14:textId="77777777" w:rsidR="00775D2D" w:rsidRDefault="00775D2D" w:rsidP="00775D2D">
      <w:pPr>
        <w:jc w:val="both"/>
        <w:rPr>
          <w:rFonts w:ascii="Arial" w:hAnsi="Arial" w:cs="Arial"/>
          <w:color w:val="000000"/>
          <w:sz w:val="22"/>
          <w:szCs w:val="22"/>
          <w:highlight w:val="lightGray"/>
        </w:rPr>
      </w:pPr>
      <w:r>
        <w:rPr>
          <w:rFonts w:ascii="Arial" w:hAnsi="Arial" w:cs="Arial"/>
          <w:color w:val="000000"/>
          <w:sz w:val="22"/>
          <w:szCs w:val="22"/>
          <w:highlight w:val="lightGray"/>
          <w:shd w:val="clear" w:color="auto" w:fill="FFFF00"/>
        </w:rPr>
        <w:t xml:space="preserve">[Option 2: </w:t>
      </w:r>
      <w:r w:rsidRPr="00092B8D">
        <w:rPr>
          <w:rFonts w:ascii="Arial" w:hAnsi="Arial" w:cs="Arial"/>
          <w:color w:val="000000"/>
          <w:sz w:val="22"/>
          <w:szCs w:val="22"/>
          <w:highlight w:val="lightGray"/>
          <w:shd w:val="clear" w:color="auto" w:fill="FFFF00"/>
        </w:rPr>
        <w:t xml:space="preserve">In the case the parties act as joint controllers, </w:t>
      </w:r>
      <w:r>
        <w:rPr>
          <w:rFonts w:ascii="Arial" w:hAnsi="Arial" w:cs="Arial"/>
          <w:color w:val="000000"/>
          <w:sz w:val="22"/>
          <w:szCs w:val="22"/>
          <w:highlight w:val="lightGray"/>
          <w:shd w:val="clear" w:color="auto" w:fill="FFFF00"/>
        </w:rPr>
        <w:t xml:space="preserve">name the joint </w:t>
      </w:r>
      <w:r w:rsidRPr="003B1BE9">
        <w:rPr>
          <w:rFonts w:ascii="Arial" w:hAnsi="Arial" w:cs="Arial"/>
          <w:color w:val="000000"/>
          <w:sz w:val="22"/>
          <w:szCs w:val="22"/>
          <w:highlight w:val="lightGray"/>
          <w:shd w:val="clear" w:color="auto" w:fill="FFFF00"/>
        </w:rPr>
        <w:t>controllers describe the responsibilities and u</w:t>
      </w:r>
      <w:r w:rsidRPr="00092B8D">
        <w:rPr>
          <w:rFonts w:ascii="Arial" w:hAnsi="Arial" w:cs="Arial"/>
          <w:color w:val="000000"/>
          <w:sz w:val="22"/>
          <w:szCs w:val="22"/>
          <w:highlight w:val="lightGray"/>
          <w:shd w:val="clear" w:color="auto" w:fill="FFFF00"/>
        </w:rPr>
        <w:t xml:space="preserve">nder </w:t>
      </w:r>
      <w:r w:rsidRPr="000F5E27">
        <w:rPr>
          <w:rFonts w:ascii="Arial" w:hAnsi="Arial" w:cs="Arial"/>
          <w:color w:val="000000"/>
          <w:sz w:val="22"/>
          <w:szCs w:val="22"/>
          <w:highlight w:val="lightGray"/>
        </w:rPr>
        <w:t>section 10.</w:t>
      </w:r>
      <w:r w:rsidRPr="00C91A84">
        <w:rPr>
          <w:rFonts w:ascii="Arial" w:hAnsi="Arial" w:cs="Arial"/>
          <w:color w:val="000000"/>
          <w:sz w:val="22"/>
          <w:szCs w:val="22"/>
        </w:rPr>
        <w:t>]</w:t>
      </w:r>
    </w:p>
    <w:p w14:paraId="65CE3CA5" w14:textId="77777777" w:rsidR="00775D2D" w:rsidRDefault="00775D2D" w:rsidP="00775D2D">
      <w:pPr>
        <w:jc w:val="both"/>
        <w:rPr>
          <w:rFonts w:ascii="Arial" w:hAnsi="Arial" w:cs="Arial"/>
          <w:color w:val="000000"/>
          <w:sz w:val="22"/>
          <w:szCs w:val="22"/>
          <w:highlight w:val="lightGray"/>
        </w:rPr>
      </w:pPr>
    </w:p>
    <w:p w14:paraId="33F9791B" w14:textId="77777777" w:rsidR="00775D2D" w:rsidRPr="00236390" w:rsidRDefault="00775D2D" w:rsidP="00775D2D">
      <w:pPr>
        <w:jc w:val="both"/>
        <w:rPr>
          <w:highlight w:val="lightGray"/>
        </w:rPr>
      </w:pPr>
      <w:r>
        <w:rPr>
          <w:rFonts w:ascii="Arial" w:hAnsi="Arial" w:cs="Arial"/>
          <w:color w:val="000000"/>
          <w:sz w:val="22"/>
          <w:szCs w:val="22"/>
          <w:highlight w:val="lightGray"/>
        </w:rPr>
        <w:t>[Option 3: If research data consisting of personal data is shared with third parties, please see the options and instructions below in the following sections.</w:t>
      </w:r>
      <w:r>
        <w:rPr>
          <w:highlight w:val="lightGray"/>
        </w:rPr>
        <w:t>]</w:t>
      </w:r>
    </w:p>
    <w:p w14:paraId="04A7E19F" w14:textId="77777777" w:rsidR="00775D2D" w:rsidRPr="0084179E" w:rsidRDefault="00775D2D" w:rsidP="00775D2D">
      <w:pPr>
        <w:jc w:val="both"/>
        <w:rPr>
          <w:color w:val="000000"/>
          <w:sz w:val="22"/>
          <w:szCs w:val="22"/>
        </w:rPr>
      </w:pPr>
    </w:p>
    <w:p w14:paraId="378737F3" w14:textId="77777777" w:rsidR="00775D2D" w:rsidRPr="00092B8D" w:rsidRDefault="00775D2D" w:rsidP="00775D2D">
      <w:pPr>
        <w:jc w:val="both"/>
        <w:rPr>
          <w:rFonts w:ascii="Arial" w:hAnsi="Arial" w:cs="Arial"/>
          <w:color w:val="000000"/>
          <w:sz w:val="22"/>
          <w:szCs w:val="22"/>
        </w:rPr>
      </w:pPr>
      <w:r w:rsidRPr="000F5E27">
        <w:rPr>
          <w:rFonts w:ascii="Arial" w:hAnsi="Arial" w:cs="Arial"/>
          <w:b/>
          <w:bCs/>
          <w:color w:val="000000"/>
          <w:sz w:val="22"/>
          <w:szCs w:val="22"/>
        </w:rPr>
        <w:t>Independent controllers</w:t>
      </w:r>
      <w:r w:rsidRPr="00F20249">
        <w:rPr>
          <w:rFonts w:ascii="Arial" w:hAnsi="Arial" w:cs="Arial"/>
          <w:color w:val="000000"/>
          <w:sz w:val="22"/>
          <w:szCs w:val="22"/>
        </w:rPr>
        <w:t>: </w:t>
      </w:r>
      <w:r w:rsidRPr="00092B8D">
        <w:rPr>
          <w:rFonts w:ascii="Arial" w:hAnsi="Arial" w:cs="Arial"/>
          <w:color w:val="000000"/>
          <w:sz w:val="22"/>
          <w:szCs w:val="22"/>
        </w:rPr>
        <w:t>[</w:t>
      </w:r>
      <w:r w:rsidRPr="00092B8D">
        <w:rPr>
          <w:rFonts w:ascii="Arial" w:hAnsi="Arial" w:cs="Arial"/>
          <w:color w:val="000000"/>
          <w:sz w:val="22"/>
          <w:szCs w:val="22"/>
          <w:highlight w:val="lightGray"/>
        </w:rPr>
        <w:t>Please enter here a list of other universities, research institutes, companies and other potential third parties to whom research data may be shared, and who act as independent personal data controllers</w:t>
      </w:r>
      <w:r w:rsidRPr="00092B8D">
        <w:rPr>
          <w:rFonts w:ascii="Arial" w:hAnsi="Arial" w:cs="Arial"/>
          <w:color w:val="000000"/>
          <w:sz w:val="22"/>
          <w:szCs w:val="22"/>
        </w:rPr>
        <w:t>.</w:t>
      </w:r>
      <w:r>
        <w:rPr>
          <w:rFonts w:ascii="Arial" w:hAnsi="Arial" w:cs="Arial"/>
          <w:color w:val="000000"/>
          <w:sz w:val="22"/>
          <w:szCs w:val="22"/>
        </w:rPr>
        <w:t>]</w:t>
      </w:r>
    </w:p>
    <w:p w14:paraId="597A3F0A" w14:textId="77777777" w:rsidR="00775D2D" w:rsidRPr="00092B8D" w:rsidRDefault="00775D2D" w:rsidP="00775D2D">
      <w:pPr>
        <w:jc w:val="both"/>
        <w:rPr>
          <w:rFonts w:ascii="Arial" w:hAnsi="Arial" w:cs="Arial"/>
          <w:color w:val="000000"/>
          <w:sz w:val="22"/>
          <w:szCs w:val="22"/>
        </w:rPr>
      </w:pPr>
    </w:p>
    <w:p w14:paraId="41D153B3" w14:textId="77777777" w:rsidR="00775D2D" w:rsidRPr="00092B8D" w:rsidRDefault="00775D2D" w:rsidP="00775D2D">
      <w:pPr>
        <w:jc w:val="both"/>
        <w:rPr>
          <w:rFonts w:ascii="Arial" w:hAnsi="Arial" w:cs="Arial"/>
          <w:color w:val="000000"/>
          <w:sz w:val="22"/>
          <w:szCs w:val="22"/>
        </w:rPr>
      </w:pPr>
      <w:r>
        <w:rPr>
          <w:rFonts w:ascii="Arial" w:hAnsi="Arial" w:cs="Arial"/>
          <w:color w:val="000000"/>
          <w:sz w:val="22"/>
          <w:szCs w:val="22"/>
        </w:rPr>
        <w:t>[</w:t>
      </w:r>
      <w:r w:rsidRPr="00092B8D">
        <w:rPr>
          <w:rFonts w:ascii="Arial" w:hAnsi="Arial" w:cs="Arial"/>
          <w:color w:val="000000"/>
          <w:sz w:val="22"/>
          <w:szCs w:val="22"/>
          <w:highlight w:val="lightGray"/>
        </w:rPr>
        <w:t>Please include this, if there is a possibility that as part of the peer review process, there might be a requirement to disclose research data containing personal data to the review</w:t>
      </w:r>
      <w:r>
        <w:rPr>
          <w:rFonts w:ascii="Arial" w:hAnsi="Arial" w:cs="Arial"/>
          <w:color w:val="000000"/>
          <w:sz w:val="22"/>
          <w:szCs w:val="22"/>
          <w:highlight w:val="lightGray"/>
        </w:rPr>
        <w:t>ers</w:t>
      </w:r>
      <w:r w:rsidRPr="00092B8D">
        <w:rPr>
          <w:rFonts w:ascii="Arial" w:hAnsi="Arial" w:cs="Arial"/>
          <w:color w:val="000000"/>
          <w:sz w:val="22"/>
          <w:szCs w:val="22"/>
          <w:highlight w:val="lightGray"/>
        </w:rPr>
        <w:t>, meaning other that fully anonymous data</w:t>
      </w:r>
      <w:r w:rsidRPr="00092B8D">
        <w:rPr>
          <w:rFonts w:ascii="Arial" w:hAnsi="Arial" w:cs="Arial"/>
          <w:color w:val="000000"/>
          <w:sz w:val="22"/>
          <w:szCs w:val="22"/>
        </w:rPr>
        <w:t>.</w:t>
      </w:r>
      <w:r>
        <w:rPr>
          <w:rFonts w:ascii="Arial" w:hAnsi="Arial" w:cs="Arial"/>
          <w:color w:val="000000"/>
          <w:sz w:val="22"/>
          <w:szCs w:val="22"/>
        </w:rPr>
        <w:t>]</w:t>
      </w:r>
      <w:r w:rsidRPr="00092B8D">
        <w:rPr>
          <w:rFonts w:ascii="Arial" w:hAnsi="Arial" w:cs="Arial"/>
          <w:color w:val="000000"/>
          <w:sz w:val="22"/>
          <w:szCs w:val="22"/>
        </w:rPr>
        <w:t xml:space="preserve"> Research data which consists of your personal data, may be transferred to a third party, such as scientific publication, for peer-review process or for other purpose</w:t>
      </w:r>
      <w:r>
        <w:rPr>
          <w:rFonts w:ascii="Arial" w:hAnsi="Arial" w:cs="Arial"/>
          <w:color w:val="000000"/>
          <w:sz w:val="22"/>
          <w:szCs w:val="22"/>
        </w:rPr>
        <w:t>,</w:t>
      </w:r>
      <w:r w:rsidRPr="00092B8D">
        <w:rPr>
          <w:rFonts w:ascii="Arial" w:hAnsi="Arial" w:cs="Arial"/>
          <w:color w:val="000000"/>
          <w:sz w:val="22"/>
          <w:szCs w:val="22"/>
        </w:rPr>
        <w:t xml:space="preserve"> which is </w:t>
      </w:r>
      <w:r w:rsidRPr="000F5E27">
        <w:rPr>
          <w:rFonts w:ascii="Arial" w:hAnsi="Arial" w:cs="Arial"/>
          <w:color w:val="000000"/>
          <w:sz w:val="22"/>
          <w:szCs w:val="22"/>
        </w:rPr>
        <w:t xml:space="preserve">mandatory for scientific publishing or validation of the research results. </w:t>
      </w:r>
    </w:p>
    <w:p w14:paraId="1684D78A" w14:textId="77777777" w:rsidR="00775D2D" w:rsidRPr="00092B8D" w:rsidRDefault="00775D2D" w:rsidP="00775D2D">
      <w:pPr>
        <w:jc w:val="both"/>
        <w:rPr>
          <w:rFonts w:ascii="Arial" w:hAnsi="Arial" w:cs="Arial"/>
          <w:color w:val="000000"/>
          <w:sz w:val="22"/>
          <w:szCs w:val="22"/>
        </w:rPr>
      </w:pPr>
    </w:p>
    <w:p w14:paraId="014D96FD" w14:textId="77777777" w:rsidR="00775D2D" w:rsidRDefault="00775D2D" w:rsidP="00775D2D">
      <w:pPr>
        <w:jc w:val="both"/>
        <w:rPr>
          <w:rFonts w:ascii="Arial" w:hAnsi="Arial" w:cs="Arial"/>
          <w:color w:val="000000"/>
          <w:sz w:val="22"/>
          <w:szCs w:val="22"/>
        </w:rPr>
      </w:pPr>
      <w:r w:rsidRPr="00092B8D">
        <w:rPr>
          <w:rFonts w:ascii="Arial" w:hAnsi="Arial" w:cs="Arial"/>
          <w:color w:val="000000"/>
          <w:sz w:val="22"/>
          <w:szCs w:val="22"/>
        </w:rPr>
        <w:t>[</w:t>
      </w:r>
      <w:r w:rsidRPr="00092B8D">
        <w:rPr>
          <w:rFonts w:ascii="Arial" w:hAnsi="Arial" w:cs="Arial"/>
          <w:color w:val="000000"/>
          <w:sz w:val="22"/>
          <w:szCs w:val="22"/>
          <w:highlight w:val="lightGray"/>
        </w:rPr>
        <w:t xml:space="preserve">Please note: If it is anticipated that the research data will be used in identifiable or in pseudonymised form in further research or other research projects, </w:t>
      </w:r>
      <w:r>
        <w:rPr>
          <w:rFonts w:ascii="Arial" w:hAnsi="Arial" w:cs="Arial"/>
          <w:color w:val="000000"/>
          <w:sz w:val="22"/>
          <w:szCs w:val="22"/>
          <w:highlight w:val="lightGray"/>
        </w:rPr>
        <w:t xml:space="preserve">and you may need to share the research data with other parties in the further research. </w:t>
      </w:r>
      <w:r w:rsidRPr="00092B8D">
        <w:rPr>
          <w:rFonts w:ascii="Arial" w:hAnsi="Arial" w:cs="Arial"/>
          <w:color w:val="000000"/>
          <w:sz w:val="22"/>
          <w:szCs w:val="22"/>
          <w:highlight w:val="lightGray"/>
        </w:rPr>
        <w:t>This clause enables the use of the data is further research and sharing the personal data for collaborators of the further research</w:t>
      </w:r>
      <w:r>
        <w:rPr>
          <w:rFonts w:ascii="Arial" w:hAnsi="Arial" w:cs="Arial"/>
          <w:color w:val="000000"/>
          <w:sz w:val="22"/>
          <w:szCs w:val="22"/>
        </w:rPr>
        <w:t>.</w:t>
      </w:r>
      <w:r w:rsidRPr="00092B8D">
        <w:rPr>
          <w:rFonts w:ascii="Arial" w:hAnsi="Arial" w:cs="Arial"/>
          <w:color w:val="000000"/>
          <w:sz w:val="22"/>
          <w:szCs w:val="22"/>
        </w:rPr>
        <w:t xml:space="preserve">] </w:t>
      </w:r>
      <w:r w:rsidRPr="004660CC">
        <w:rPr>
          <w:rFonts w:ascii="Arial" w:hAnsi="Arial" w:cs="Arial"/>
          <w:color w:val="000000"/>
          <w:sz w:val="22"/>
          <w:szCs w:val="22"/>
        </w:rPr>
        <w:t>Research data containing personal data is retained for research data to be used for further scientific</w:t>
      </w:r>
      <w:r w:rsidRPr="00910C89">
        <w:rPr>
          <w:rFonts w:ascii="Arial" w:hAnsi="Arial" w:cs="Arial"/>
          <w:color w:val="000000"/>
          <w:sz w:val="22"/>
          <w:szCs w:val="22"/>
        </w:rPr>
        <w:t xml:space="preserve"> research in the same scientific discipline or in other disciplines that support this research study. Research data may also be transferred to other universities or research organisations </w:t>
      </w:r>
      <w:r>
        <w:rPr>
          <w:rFonts w:ascii="Arial" w:hAnsi="Arial" w:cs="Arial"/>
          <w:color w:val="000000"/>
          <w:sz w:val="22"/>
          <w:szCs w:val="22"/>
        </w:rPr>
        <w:t xml:space="preserve">as part of </w:t>
      </w:r>
      <w:r w:rsidRPr="00910C89">
        <w:rPr>
          <w:rFonts w:ascii="Arial" w:hAnsi="Arial" w:cs="Arial"/>
          <w:color w:val="000000"/>
          <w:sz w:val="22"/>
          <w:szCs w:val="22"/>
        </w:rPr>
        <w:t>further research projects.</w:t>
      </w:r>
      <w:r>
        <w:rPr>
          <w:rFonts w:ascii="Arial" w:hAnsi="Arial" w:cs="Arial"/>
          <w:color w:val="000000"/>
          <w:sz w:val="22"/>
          <w:szCs w:val="22"/>
        </w:rPr>
        <w:t xml:space="preserve"> </w:t>
      </w:r>
    </w:p>
    <w:p w14:paraId="18A610D3" w14:textId="77777777" w:rsidR="00775D2D" w:rsidRPr="00092B8D" w:rsidRDefault="00775D2D" w:rsidP="00775D2D">
      <w:pPr>
        <w:jc w:val="both"/>
        <w:rPr>
          <w:rFonts w:ascii="Arial" w:hAnsi="Arial" w:cs="Arial"/>
          <w:color w:val="000000"/>
          <w:sz w:val="22"/>
          <w:szCs w:val="22"/>
        </w:rPr>
      </w:pPr>
    </w:p>
    <w:p w14:paraId="35E028E0" w14:textId="77777777" w:rsidR="00775D2D" w:rsidRPr="00F44371" w:rsidRDefault="00775D2D" w:rsidP="00775D2D">
      <w:pPr>
        <w:jc w:val="both"/>
      </w:pPr>
      <w:r w:rsidRPr="00092B8D">
        <w:rPr>
          <w:rFonts w:ascii="Arial" w:hAnsi="Arial" w:cs="Arial"/>
          <w:b/>
          <w:bCs/>
          <w:color w:val="000000"/>
          <w:sz w:val="22"/>
          <w:szCs w:val="22"/>
        </w:rPr>
        <w:t>Processors</w:t>
      </w:r>
      <w:r w:rsidRPr="00F20249">
        <w:rPr>
          <w:rFonts w:ascii="Arial" w:hAnsi="Arial" w:cs="Arial"/>
          <w:color w:val="000000"/>
          <w:sz w:val="22"/>
          <w:szCs w:val="22"/>
        </w:rPr>
        <w:t>: </w:t>
      </w:r>
      <w:r>
        <w:rPr>
          <w:rFonts w:ascii="Arial" w:hAnsi="Arial" w:cs="Arial"/>
          <w:color w:val="000000"/>
          <w:sz w:val="22"/>
          <w:szCs w:val="22"/>
        </w:rPr>
        <w:t>[</w:t>
      </w:r>
      <w:r w:rsidRPr="00956466">
        <w:rPr>
          <w:rFonts w:ascii="Arial" w:hAnsi="Arial" w:cs="Arial"/>
          <w:color w:val="000000"/>
          <w:sz w:val="22"/>
          <w:szCs w:val="22"/>
          <w:highlight w:val="lightGray"/>
        </w:rPr>
        <w:t>This means third parties and contractual partners processing data on behalf of the research project</w:t>
      </w:r>
      <w:r>
        <w:rPr>
          <w:rFonts w:ascii="Arial" w:hAnsi="Arial" w:cs="Arial"/>
          <w:color w:val="000000"/>
          <w:sz w:val="22"/>
          <w:szCs w:val="22"/>
          <w:highlight w:val="lightGray"/>
        </w:rPr>
        <w:t xml:space="preserve"> and by instructions given by Aalto,</w:t>
      </w:r>
      <w:r w:rsidRPr="00956466">
        <w:rPr>
          <w:rFonts w:ascii="Arial" w:hAnsi="Arial" w:cs="Arial"/>
          <w:color w:val="000000"/>
          <w:sz w:val="22"/>
          <w:szCs w:val="22"/>
          <w:highlight w:val="lightGray"/>
        </w:rPr>
        <w:t xml:space="preserve"> for example transcription service provider and data analysis service.</w:t>
      </w:r>
      <w:r w:rsidRPr="00C91A84">
        <w:t>]</w:t>
      </w:r>
    </w:p>
    <w:p w14:paraId="738CDD85" w14:textId="77777777" w:rsidR="00775D2D" w:rsidRDefault="00775D2D" w:rsidP="00775D2D">
      <w:pPr>
        <w:jc w:val="both"/>
        <w:rPr>
          <w:rFonts w:ascii="Arial" w:hAnsi="Arial" w:cs="Arial"/>
          <w:color w:val="000000"/>
          <w:sz w:val="22"/>
          <w:szCs w:val="22"/>
        </w:rPr>
      </w:pPr>
    </w:p>
    <w:p w14:paraId="7E1B2C0D" w14:textId="77777777" w:rsidR="00775D2D" w:rsidRPr="00FC276C" w:rsidRDefault="00775D2D" w:rsidP="00775D2D">
      <w:pPr>
        <w:jc w:val="both"/>
        <w:rPr>
          <w:rFonts w:ascii="Arial" w:hAnsi="Arial" w:cs="Arial"/>
          <w:color w:val="000000"/>
          <w:sz w:val="22"/>
          <w:szCs w:val="22"/>
          <w:shd w:val="clear" w:color="auto" w:fill="FFFF00"/>
        </w:rPr>
      </w:pPr>
      <w:r w:rsidRPr="000F5E27">
        <w:rPr>
          <w:rFonts w:ascii="Arial" w:hAnsi="Arial" w:cs="Arial"/>
          <w:color w:val="000000"/>
          <w:sz w:val="22"/>
          <w:szCs w:val="22"/>
          <w:highlight w:val="lightGray"/>
        </w:rPr>
        <w:t>If outsiders e.g., third parties are involved, you can leave the following text if it is applicable.</w:t>
      </w:r>
      <w:r w:rsidRPr="00C91A84">
        <w:rPr>
          <w:rFonts w:ascii="Arial" w:hAnsi="Arial" w:cs="Arial"/>
          <w:color w:val="000000"/>
          <w:sz w:val="22"/>
          <w:szCs w:val="22"/>
        </w:rPr>
        <w:t xml:space="preserve">] </w:t>
      </w:r>
      <w:r w:rsidRPr="000F5E27">
        <w:rPr>
          <w:rFonts w:ascii="Arial" w:hAnsi="Arial" w:cs="Arial"/>
          <w:color w:val="000000"/>
          <w:sz w:val="22"/>
          <w:szCs w:val="22"/>
        </w:rPr>
        <w:t>Research data will be provided to partners in pseudonymous form in which the data subject's direct identifiers, such as the name, have been removed or replaced with a random identifier</w:t>
      </w:r>
      <w:r>
        <w:rPr>
          <w:rFonts w:ascii="Arial" w:hAnsi="Arial" w:cs="Arial"/>
          <w:color w:val="000000"/>
          <w:sz w:val="22"/>
          <w:szCs w:val="22"/>
        </w:rPr>
        <w:t xml:space="preserve">. </w:t>
      </w:r>
    </w:p>
    <w:p w14:paraId="7375EEEC" w14:textId="77777777" w:rsidR="00775D2D" w:rsidRPr="0009266A" w:rsidRDefault="00775D2D" w:rsidP="00775D2D">
      <w:pPr>
        <w:pStyle w:val="Heading3"/>
        <w:ind w:left="720" w:hanging="360"/>
        <w:rPr>
          <w:rFonts w:ascii="Arial" w:hAnsi="Arial" w:cs="Arial"/>
          <w:lang w:val="en-US"/>
        </w:rPr>
      </w:pPr>
      <w:r w:rsidRPr="0009266A">
        <w:rPr>
          <w:rFonts w:ascii="Arial" w:hAnsi="Arial" w:cs="Arial"/>
          <w:lang w:val="en-US"/>
        </w:rPr>
        <w:t>6. International data transfers</w:t>
      </w:r>
    </w:p>
    <w:p w14:paraId="0E5BCBD9" w14:textId="77777777" w:rsidR="00775D2D" w:rsidRDefault="00775D2D" w:rsidP="00775D2D">
      <w:pPr>
        <w:rPr>
          <w:rFonts w:ascii="Arial" w:hAnsi="Arial" w:cs="Arial"/>
          <w:color w:val="000000"/>
          <w:sz w:val="22"/>
          <w:szCs w:val="22"/>
        </w:rPr>
      </w:pPr>
    </w:p>
    <w:p w14:paraId="72A7FDE6" w14:textId="77777777" w:rsidR="00775D2D" w:rsidRPr="0009266A" w:rsidRDefault="00775D2D" w:rsidP="00775D2D">
      <w:pPr>
        <w:jc w:val="both"/>
        <w:rPr>
          <w:rFonts w:ascii="Arial" w:hAnsi="Arial" w:cs="Arial"/>
          <w:color w:val="000000"/>
          <w:sz w:val="22"/>
          <w:szCs w:val="22"/>
        </w:rPr>
      </w:pPr>
      <w:r w:rsidRPr="0009266A">
        <w:rPr>
          <w:rFonts w:ascii="Arial" w:hAnsi="Arial" w:cs="Arial"/>
          <w:color w:val="000000"/>
          <w:sz w:val="22"/>
          <w:szCs w:val="22"/>
        </w:rPr>
        <w:t>[</w:t>
      </w:r>
      <w:r w:rsidRPr="00092B8D">
        <w:rPr>
          <w:rFonts w:ascii="Arial" w:hAnsi="Arial" w:cs="Arial"/>
          <w:color w:val="000000"/>
          <w:sz w:val="22"/>
          <w:szCs w:val="22"/>
          <w:highlight w:val="lightGray"/>
        </w:rPr>
        <w:t>Choose option 1</w:t>
      </w:r>
      <w:r>
        <w:rPr>
          <w:rFonts w:ascii="Arial" w:hAnsi="Arial" w:cs="Arial"/>
          <w:color w:val="000000"/>
          <w:sz w:val="22"/>
          <w:szCs w:val="22"/>
          <w:highlight w:val="lightGray"/>
        </w:rPr>
        <w:t>, 2</w:t>
      </w:r>
      <w:r w:rsidRPr="00092B8D">
        <w:rPr>
          <w:rFonts w:ascii="Arial" w:hAnsi="Arial" w:cs="Arial"/>
          <w:color w:val="000000"/>
          <w:sz w:val="22"/>
          <w:szCs w:val="22"/>
          <w:highlight w:val="lightGray"/>
        </w:rPr>
        <w:t xml:space="preserve"> or </w:t>
      </w:r>
      <w:r>
        <w:rPr>
          <w:rFonts w:ascii="Arial" w:hAnsi="Arial" w:cs="Arial"/>
          <w:color w:val="000000"/>
          <w:sz w:val="22"/>
          <w:szCs w:val="22"/>
          <w:highlight w:val="lightGray"/>
        </w:rPr>
        <w:t>3</w:t>
      </w:r>
      <w:r w:rsidRPr="00092B8D">
        <w:rPr>
          <w:rFonts w:ascii="Arial" w:hAnsi="Arial" w:cs="Arial"/>
          <w:color w:val="000000"/>
          <w:sz w:val="22"/>
          <w:szCs w:val="22"/>
          <w:highlight w:val="lightGray"/>
        </w:rPr>
        <w:t xml:space="preserve"> depending on whether the research data related to a natural person is transferred outside EU / EAA area.</w:t>
      </w:r>
      <w:r w:rsidRPr="0009266A">
        <w:rPr>
          <w:rFonts w:ascii="Arial" w:hAnsi="Arial" w:cs="Arial"/>
          <w:color w:val="000000"/>
          <w:sz w:val="22"/>
          <w:szCs w:val="22"/>
        </w:rPr>
        <w:t>] </w:t>
      </w:r>
    </w:p>
    <w:p w14:paraId="31C457FE" w14:textId="77777777" w:rsidR="00775D2D" w:rsidRPr="00092B8D" w:rsidRDefault="00775D2D" w:rsidP="00775D2D">
      <w:pPr>
        <w:jc w:val="both"/>
        <w:rPr>
          <w:rFonts w:ascii="Arial" w:hAnsi="Arial" w:cs="Arial"/>
          <w:color w:val="000000"/>
          <w:sz w:val="22"/>
          <w:szCs w:val="22"/>
        </w:rPr>
      </w:pPr>
    </w:p>
    <w:p w14:paraId="5470736E" w14:textId="77777777" w:rsidR="00775D2D" w:rsidRPr="00092B8D" w:rsidRDefault="00775D2D" w:rsidP="00775D2D">
      <w:pPr>
        <w:jc w:val="both"/>
        <w:rPr>
          <w:rFonts w:ascii="Arial" w:hAnsi="Arial" w:cs="Arial"/>
          <w:color w:val="000000"/>
          <w:sz w:val="22"/>
          <w:szCs w:val="22"/>
        </w:rPr>
      </w:pPr>
      <w:r w:rsidRPr="0084179E">
        <w:rPr>
          <w:rFonts w:ascii="Arial" w:hAnsi="Arial" w:cs="Arial"/>
          <w:color w:val="000000"/>
          <w:sz w:val="22"/>
          <w:szCs w:val="22"/>
        </w:rPr>
        <w:t>[</w:t>
      </w:r>
      <w:r w:rsidRPr="00092B8D">
        <w:rPr>
          <w:rFonts w:ascii="Arial" w:hAnsi="Arial" w:cs="Arial"/>
          <w:color w:val="000000"/>
          <w:sz w:val="22"/>
          <w:szCs w:val="22"/>
          <w:highlight w:val="lightGray"/>
        </w:rPr>
        <w:t>Option 1</w:t>
      </w:r>
      <w:r w:rsidRPr="00092B8D">
        <w:rPr>
          <w:rFonts w:ascii="Arial" w:hAnsi="Arial" w:cs="Arial"/>
          <w:color w:val="000000"/>
          <w:sz w:val="22"/>
          <w:szCs w:val="22"/>
        </w:rPr>
        <w:t>]</w:t>
      </w:r>
      <w:r w:rsidRPr="0009266A">
        <w:rPr>
          <w:rFonts w:ascii="Arial" w:hAnsi="Arial" w:cs="Arial"/>
          <w:color w:val="000000"/>
          <w:sz w:val="22"/>
          <w:szCs w:val="22"/>
        </w:rPr>
        <w:t xml:space="preserve"> </w:t>
      </w:r>
      <w:r w:rsidRPr="0084179E">
        <w:rPr>
          <w:rFonts w:ascii="Arial" w:hAnsi="Arial" w:cs="Arial"/>
          <w:color w:val="000000"/>
          <w:sz w:val="22"/>
          <w:szCs w:val="22"/>
        </w:rPr>
        <w:t>Research data containing personal data will be transferred to non-EU / EEA countries or international organizations.</w:t>
      </w:r>
    </w:p>
    <w:p w14:paraId="790919BA" w14:textId="77777777" w:rsidR="00775D2D" w:rsidRDefault="00775D2D" w:rsidP="00775D2D">
      <w:pPr>
        <w:jc w:val="both"/>
        <w:rPr>
          <w:rFonts w:ascii="Arial" w:hAnsi="Arial" w:cs="Arial"/>
          <w:color w:val="000000"/>
          <w:sz w:val="22"/>
          <w:szCs w:val="22"/>
        </w:rPr>
      </w:pPr>
    </w:p>
    <w:p w14:paraId="6D2CDB72" w14:textId="77777777" w:rsidR="00775D2D" w:rsidRPr="00092B8D" w:rsidRDefault="00775D2D" w:rsidP="00775D2D">
      <w:pPr>
        <w:jc w:val="both"/>
        <w:rPr>
          <w:rFonts w:ascii="Arial" w:hAnsi="Arial" w:cs="Arial"/>
          <w:color w:val="000000"/>
          <w:sz w:val="22"/>
          <w:szCs w:val="22"/>
          <w:highlight w:val="lightGray"/>
        </w:rPr>
      </w:pPr>
      <w:r w:rsidRPr="00092B8D">
        <w:rPr>
          <w:rFonts w:ascii="Arial" w:hAnsi="Arial" w:cs="Arial"/>
          <w:color w:val="000000"/>
          <w:sz w:val="22"/>
          <w:szCs w:val="22"/>
        </w:rPr>
        <w:t>[</w:t>
      </w:r>
      <w:r w:rsidRPr="00092B8D">
        <w:rPr>
          <w:rFonts w:ascii="Arial" w:hAnsi="Arial" w:cs="Arial"/>
          <w:color w:val="000000"/>
          <w:sz w:val="22"/>
          <w:szCs w:val="22"/>
          <w:highlight w:val="lightGray"/>
        </w:rPr>
        <w:t xml:space="preserve">If you choose this option 1, proceed as following: </w:t>
      </w:r>
    </w:p>
    <w:p w14:paraId="6CEB8D63" w14:textId="77777777" w:rsidR="00775D2D" w:rsidRPr="00273AE6" w:rsidRDefault="00775D2D" w:rsidP="00775D2D">
      <w:pPr>
        <w:pStyle w:val="ListParagraph"/>
        <w:numPr>
          <w:ilvl w:val="0"/>
          <w:numId w:val="46"/>
        </w:numPr>
        <w:jc w:val="both"/>
        <w:rPr>
          <w:rFonts w:ascii="Arial" w:hAnsi="Arial" w:cs="Arial"/>
          <w:color w:val="000000"/>
          <w:sz w:val="22"/>
          <w:szCs w:val="22"/>
          <w:highlight w:val="lightGray"/>
        </w:rPr>
      </w:pPr>
      <w:hyperlink r:id="rId21" w:history="1">
        <w:r w:rsidRPr="00EE0359">
          <w:rPr>
            <w:rStyle w:val="Hyperlink"/>
            <w:rFonts w:ascii="Arial" w:hAnsi="Arial" w:cs="Arial"/>
            <w:sz w:val="22"/>
            <w:szCs w:val="22"/>
            <w:highlight w:val="lightGray"/>
          </w:rPr>
          <w:t>Check </w:t>
        </w:r>
        <w:hyperlink r:id="rId22" w:history="1">
          <w:r w:rsidRPr="00EE0359">
            <w:rPr>
              <w:rStyle w:val="Hyperlink"/>
              <w:rFonts w:ascii="Arial" w:hAnsi="Arial" w:cs="Arial"/>
              <w:sz w:val="22"/>
              <w:szCs w:val="22"/>
              <w:highlight w:val="lightGray"/>
            </w:rPr>
            <w:t>the European Commission's adequacy decisions</w:t>
          </w:r>
        </w:hyperlink>
      </w:hyperlink>
      <w:r w:rsidRPr="00EE0359">
        <w:rPr>
          <w:rFonts w:ascii="Arial" w:hAnsi="Arial" w:cs="Arial"/>
          <w:color w:val="000000"/>
          <w:sz w:val="22"/>
          <w:szCs w:val="22"/>
          <w:highlight w:val="lightGray"/>
        </w:rPr>
        <w:t> , and if the country is on the list, add the following sentence</w:t>
      </w:r>
      <w:r w:rsidRPr="00EE0359">
        <w:rPr>
          <w:rFonts w:ascii="Arial" w:hAnsi="Arial" w:cs="Arial"/>
          <w:color w:val="000000"/>
          <w:sz w:val="22"/>
          <w:szCs w:val="22"/>
        </w:rPr>
        <w:t xml:space="preserve">]: A transfer of personal data to  [Fill in </w:t>
      </w:r>
      <w:r w:rsidRPr="007A50FE">
        <w:rPr>
          <w:rFonts w:ascii="Arial" w:hAnsi="Arial" w:cs="Arial"/>
          <w:color w:val="000000"/>
          <w:sz w:val="22"/>
          <w:szCs w:val="22"/>
        </w:rPr>
        <w:t>country]  may take place on the basis of an adequacy decision by the EU Commission.</w:t>
      </w:r>
    </w:p>
    <w:p w14:paraId="239BFB3D" w14:textId="77777777" w:rsidR="00775D2D" w:rsidRPr="00273AE6" w:rsidRDefault="00775D2D" w:rsidP="00775D2D">
      <w:pPr>
        <w:pStyle w:val="ListParagraph"/>
        <w:numPr>
          <w:ilvl w:val="0"/>
          <w:numId w:val="46"/>
        </w:numPr>
        <w:jc w:val="both"/>
        <w:rPr>
          <w:rFonts w:ascii="Arial" w:hAnsi="Arial" w:cs="Arial"/>
          <w:color w:val="000000"/>
          <w:sz w:val="22"/>
          <w:szCs w:val="22"/>
          <w:highlight w:val="lightGray"/>
        </w:rPr>
      </w:pPr>
      <w:r w:rsidRPr="00273AE6">
        <w:rPr>
          <w:rFonts w:ascii="Arial" w:hAnsi="Arial" w:cs="Arial"/>
          <w:color w:val="000000"/>
          <w:sz w:val="22"/>
          <w:szCs w:val="22"/>
          <w:highlight w:val="lightGray"/>
        </w:rPr>
        <w:t>Otherwise, contact your school's lawyer if personal data is transferred outside the EU / EEA to ensure that the transfer complies with the requirements of the General Data Protection Regulation, for example through model contract clauses and data risk mapping.</w:t>
      </w:r>
      <w:r w:rsidRPr="00273AE6">
        <w:rPr>
          <w:rFonts w:ascii="Arial" w:hAnsi="Arial" w:cs="Arial"/>
          <w:color w:val="000000"/>
          <w:sz w:val="22"/>
          <w:szCs w:val="22"/>
        </w:rPr>
        <w:t>]</w:t>
      </w:r>
    </w:p>
    <w:p w14:paraId="320218C5" w14:textId="77777777" w:rsidR="00775D2D" w:rsidRPr="00092B8D" w:rsidRDefault="00775D2D" w:rsidP="00775D2D">
      <w:pPr>
        <w:jc w:val="both"/>
        <w:rPr>
          <w:rFonts w:ascii="Arial" w:hAnsi="Arial" w:cs="Arial"/>
          <w:color w:val="000000"/>
          <w:sz w:val="22"/>
          <w:szCs w:val="22"/>
        </w:rPr>
      </w:pPr>
      <w:r w:rsidRPr="0084179E">
        <w:rPr>
          <w:rFonts w:ascii="Arial" w:hAnsi="Arial" w:cs="Arial"/>
          <w:color w:val="000000"/>
          <w:sz w:val="22"/>
          <w:szCs w:val="22"/>
        </w:rPr>
        <w:t> </w:t>
      </w:r>
    </w:p>
    <w:p w14:paraId="157D0D98" w14:textId="77777777" w:rsidR="00775D2D" w:rsidRDefault="00775D2D" w:rsidP="00775D2D">
      <w:pPr>
        <w:jc w:val="both"/>
        <w:rPr>
          <w:rFonts w:ascii="Arial" w:hAnsi="Arial" w:cs="Arial"/>
          <w:color w:val="000000"/>
          <w:sz w:val="22"/>
          <w:szCs w:val="22"/>
        </w:rPr>
      </w:pPr>
      <w:r w:rsidRPr="0084179E">
        <w:rPr>
          <w:rFonts w:ascii="Arial" w:hAnsi="Arial" w:cs="Arial"/>
          <w:color w:val="000000"/>
          <w:sz w:val="22"/>
          <w:szCs w:val="22"/>
        </w:rPr>
        <w:t>[</w:t>
      </w:r>
      <w:r w:rsidRPr="00092B8D">
        <w:rPr>
          <w:rFonts w:ascii="Arial" w:hAnsi="Arial" w:cs="Arial"/>
          <w:color w:val="000000"/>
          <w:sz w:val="22"/>
          <w:szCs w:val="22"/>
          <w:highlight w:val="lightGray"/>
        </w:rPr>
        <w:t>Option 2</w:t>
      </w:r>
      <w:r w:rsidRPr="00092B8D">
        <w:rPr>
          <w:rFonts w:ascii="Arial" w:hAnsi="Arial" w:cs="Arial"/>
          <w:color w:val="000000"/>
          <w:sz w:val="22"/>
          <w:szCs w:val="22"/>
        </w:rPr>
        <w:t>]</w:t>
      </w:r>
      <w:r>
        <w:rPr>
          <w:rFonts w:ascii="Arial" w:hAnsi="Arial" w:cs="Arial"/>
          <w:color w:val="000000"/>
          <w:sz w:val="22"/>
          <w:szCs w:val="22"/>
        </w:rPr>
        <w:t>:</w:t>
      </w:r>
      <w:r w:rsidRPr="0084179E">
        <w:rPr>
          <w:rFonts w:ascii="Arial" w:hAnsi="Arial" w:cs="Arial"/>
          <w:color w:val="000000"/>
          <w:sz w:val="22"/>
          <w:szCs w:val="22"/>
        </w:rPr>
        <w:t xml:space="preserve"> Research data containing personal data will not be transferred outside the European Union/ European Economic Area or to international organizations.</w:t>
      </w:r>
    </w:p>
    <w:p w14:paraId="797F3364" w14:textId="77777777" w:rsidR="00775D2D" w:rsidRDefault="00775D2D" w:rsidP="00775D2D">
      <w:pPr>
        <w:jc w:val="both"/>
        <w:rPr>
          <w:rFonts w:ascii="Arial" w:hAnsi="Arial" w:cs="Arial"/>
          <w:color w:val="000000"/>
          <w:sz w:val="22"/>
          <w:szCs w:val="22"/>
        </w:rPr>
      </w:pPr>
    </w:p>
    <w:p w14:paraId="1FE385DB" w14:textId="77777777" w:rsidR="00775D2D" w:rsidRPr="0084179E" w:rsidRDefault="00775D2D" w:rsidP="00775D2D">
      <w:pPr>
        <w:jc w:val="both"/>
        <w:rPr>
          <w:color w:val="000000"/>
          <w:sz w:val="22"/>
          <w:szCs w:val="22"/>
        </w:rPr>
      </w:pPr>
      <w:r>
        <w:rPr>
          <w:rFonts w:ascii="Arial" w:hAnsi="Arial" w:cs="Arial"/>
          <w:color w:val="000000"/>
          <w:sz w:val="22"/>
          <w:szCs w:val="22"/>
        </w:rPr>
        <w:t>[</w:t>
      </w:r>
      <w:r w:rsidRPr="00092B8D">
        <w:rPr>
          <w:rFonts w:ascii="Arial" w:hAnsi="Arial" w:cs="Arial"/>
          <w:color w:val="000000"/>
          <w:sz w:val="22"/>
          <w:szCs w:val="22"/>
          <w:highlight w:val="lightGray"/>
        </w:rPr>
        <w:t>Option 3, if there is a possibility that as part of the peer review process, it is possible that the research data containing personal data is required to be transferred outside EU/EAA area, please include this text.</w:t>
      </w:r>
      <w:r>
        <w:rPr>
          <w:rFonts w:ascii="Arial" w:hAnsi="Arial" w:cs="Arial"/>
          <w:color w:val="000000"/>
          <w:sz w:val="22"/>
          <w:szCs w:val="22"/>
        </w:rPr>
        <w:t>]</w:t>
      </w:r>
      <w:r w:rsidRPr="00B21923">
        <w:rPr>
          <w:rFonts w:ascii="Arial" w:hAnsi="Arial" w:cs="Arial"/>
          <w:color w:val="000000"/>
          <w:sz w:val="22"/>
          <w:szCs w:val="22"/>
        </w:rPr>
        <w:t xml:space="preserve"> During the execution and analysation phase of research, research data containing personal data will not be transferred to non-EU / EEA countries or international organizations. However, as part of the scientific publishing process, it might be necessary to transfer the data outside EU/EAA for publishers</w:t>
      </w:r>
      <w:r>
        <w:rPr>
          <w:rFonts w:ascii="Arial" w:hAnsi="Arial" w:cs="Arial"/>
          <w:color w:val="000000"/>
          <w:sz w:val="22"/>
          <w:szCs w:val="22"/>
        </w:rPr>
        <w:t xml:space="preserve"> or</w:t>
      </w:r>
      <w:r w:rsidRPr="00B21923">
        <w:rPr>
          <w:rFonts w:ascii="Arial" w:hAnsi="Arial" w:cs="Arial"/>
          <w:color w:val="000000"/>
          <w:sz w:val="22"/>
          <w:szCs w:val="22"/>
        </w:rPr>
        <w:t xml:space="preserve"> peer reviewers for verification of research </w:t>
      </w:r>
      <w:r w:rsidRPr="00B21923">
        <w:rPr>
          <w:rFonts w:ascii="Arial" w:hAnsi="Arial" w:cs="Arial"/>
          <w:color w:val="000000"/>
          <w:sz w:val="22"/>
          <w:szCs w:val="22"/>
        </w:rPr>
        <w:lastRenderedPageBreak/>
        <w:t>results</w:t>
      </w:r>
      <w:r>
        <w:rPr>
          <w:rFonts w:ascii="Arial" w:hAnsi="Arial" w:cs="Arial"/>
          <w:color w:val="000000"/>
          <w:sz w:val="22"/>
          <w:szCs w:val="22"/>
        </w:rPr>
        <w:t xml:space="preserve">, </w:t>
      </w:r>
      <w:r w:rsidRPr="005565EA">
        <w:rPr>
          <w:rFonts w:ascii="Arial" w:hAnsi="Arial" w:cs="Arial"/>
          <w:color w:val="000000"/>
          <w:sz w:val="22"/>
          <w:szCs w:val="22"/>
        </w:rPr>
        <w:t>as such parties may be located outside EU/</w:t>
      </w:r>
      <w:r>
        <w:rPr>
          <w:rFonts w:ascii="Arial" w:hAnsi="Arial" w:cs="Arial"/>
          <w:color w:val="000000"/>
          <w:sz w:val="22"/>
          <w:szCs w:val="22"/>
        </w:rPr>
        <w:t>EAA area</w:t>
      </w:r>
      <w:r w:rsidRPr="00B21923">
        <w:rPr>
          <w:rFonts w:ascii="Arial" w:hAnsi="Arial" w:cs="Arial"/>
          <w:color w:val="000000"/>
          <w:sz w:val="22"/>
          <w:szCs w:val="22"/>
        </w:rPr>
        <w:t>. However, it is exceptional that scientific publication process would require transferring data regarded as personal data</w:t>
      </w:r>
      <w:r>
        <w:rPr>
          <w:rFonts w:ascii="Arial" w:hAnsi="Arial" w:cs="Arial"/>
          <w:color w:val="000000"/>
          <w:sz w:val="22"/>
          <w:szCs w:val="22"/>
        </w:rPr>
        <w:t>.</w:t>
      </w:r>
    </w:p>
    <w:p w14:paraId="7692E637" w14:textId="77777777" w:rsidR="00775D2D" w:rsidRPr="00B57009" w:rsidRDefault="00775D2D" w:rsidP="00775D2D">
      <w:pPr>
        <w:pStyle w:val="Heading3"/>
        <w:ind w:left="720" w:hanging="360"/>
        <w:rPr>
          <w:rFonts w:ascii="Arial" w:hAnsi="Arial" w:cs="Arial"/>
          <w:lang w:val="en-US"/>
        </w:rPr>
      </w:pPr>
      <w:r w:rsidRPr="00B57009">
        <w:rPr>
          <w:rFonts w:ascii="Arial" w:hAnsi="Arial" w:cs="Arial"/>
          <w:lang w:val="en-US"/>
        </w:rPr>
        <w:t>7. Storage and protection of personal data</w:t>
      </w:r>
    </w:p>
    <w:p w14:paraId="7C96CD01" w14:textId="77777777" w:rsidR="00775D2D" w:rsidRPr="0040087A" w:rsidRDefault="00775D2D" w:rsidP="00775D2D">
      <w:pPr>
        <w:rPr>
          <w:color w:val="000000"/>
        </w:rPr>
      </w:pPr>
    </w:p>
    <w:p w14:paraId="40439779" w14:textId="77777777" w:rsidR="00775D2D" w:rsidRPr="0084179E" w:rsidRDefault="00775D2D" w:rsidP="00775D2D">
      <w:pPr>
        <w:rPr>
          <w:color w:val="000000"/>
          <w:sz w:val="22"/>
          <w:szCs w:val="22"/>
        </w:rPr>
      </w:pPr>
      <w:r w:rsidRPr="003D44B2">
        <w:rPr>
          <w:rFonts w:ascii="Arial" w:hAnsi="Arial" w:cs="Arial"/>
          <w:b/>
          <w:bCs/>
          <w:color w:val="000000"/>
          <w:sz w:val="22"/>
          <w:szCs w:val="22"/>
        </w:rPr>
        <w:t>Protection of manual material</w:t>
      </w:r>
      <w:r w:rsidRPr="0084179E">
        <w:rPr>
          <w:rFonts w:ascii="Arial" w:hAnsi="Arial" w:cs="Arial"/>
          <w:color w:val="000000"/>
          <w:sz w:val="22"/>
          <w:szCs w:val="22"/>
        </w:rPr>
        <w:t>: </w:t>
      </w:r>
      <w:r w:rsidRPr="00092B8D">
        <w:rPr>
          <w:rFonts w:ascii="Arial" w:hAnsi="Arial" w:cs="Arial"/>
          <w:color w:val="000000"/>
          <w:sz w:val="22"/>
          <w:szCs w:val="22"/>
        </w:rPr>
        <w:t>[</w:t>
      </w:r>
      <w:r>
        <w:rPr>
          <w:rFonts w:ascii="Arial" w:hAnsi="Arial" w:cs="Arial"/>
          <w:color w:val="000000"/>
          <w:sz w:val="22"/>
          <w:szCs w:val="22"/>
          <w:highlight w:val="lightGray"/>
        </w:rPr>
        <w:t xml:space="preserve">Describe here where and how material </w:t>
      </w:r>
      <w:r w:rsidRPr="001E731E">
        <w:rPr>
          <w:rFonts w:ascii="Arial" w:hAnsi="Arial" w:cs="Arial"/>
          <w:color w:val="000000"/>
          <w:sz w:val="22"/>
          <w:szCs w:val="22"/>
          <w:highlight w:val="lightGray"/>
        </w:rPr>
        <w:t xml:space="preserve">in paper or </w:t>
      </w:r>
      <w:r>
        <w:rPr>
          <w:rFonts w:ascii="Arial" w:hAnsi="Arial" w:cs="Arial"/>
          <w:color w:val="000000"/>
          <w:sz w:val="22"/>
          <w:szCs w:val="22"/>
          <w:highlight w:val="lightGray"/>
        </w:rPr>
        <w:t xml:space="preserve">in </w:t>
      </w:r>
      <w:r w:rsidRPr="001E731E">
        <w:rPr>
          <w:rFonts w:ascii="Arial" w:hAnsi="Arial" w:cs="Arial"/>
          <w:color w:val="000000"/>
          <w:sz w:val="22"/>
          <w:szCs w:val="22"/>
          <w:highlight w:val="lightGray"/>
        </w:rPr>
        <w:t>other physical form</w:t>
      </w:r>
      <w:r>
        <w:rPr>
          <w:rFonts w:ascii="Arial" w:hAnsi="Arial" w:cs="Arial"/>
          <w:color w:val="000000"/>
          <w:sz w:val="22"/>
          <w:szCs w:val="22"/>
          <w:highlight w:val="lightGray"/>
        </w:rPr>
        <w:t xml:space="preserve"> is stored, for example</w:t>
      </w:r>
      <w:r w:rsidRPr="001E731E">
        <w:rPr>
          <w:rFonts w:ascii="Arial" w:hAnsi="Arial" w:cs="Arial"/>
          <w:color w:val="000000"/>
          <w:sz w:val="22"/>
          <w:szCs w:val="22"/>
          <w:highlight w:val="lightGray"/>
        </w:rPr>
        <w:t>, you may describe here that consent form</w:t>
      </w:r>
      <w:r>
        <w:rPr>
          <w:rFonts w:ascii="Arial" w:hAnsi="Arial" w:cs="Arial"/>
          <w:color w:val="000000"/>
          <w:sz w:val="22"/>
          <w:szCs w:val="22"/>
          <w:highlight w:val="lightGray"/>
        </w:rPr>
        <w:t>s</w:t>
      </w:r>
      <w:r w:rsidRPr="001E731E">
        <w:rPr>
          <w:rFonts w:ascii="Arial" w:hAnsi="Arial" w:cs="Arial"/>
          <w:color w:val="000000"/>
          <w:sz w:val="22"/>
          <w:szCs w:val="22"/>
          <w:highlight w:val="lightGray"/>
        </w:rPr>
        <w:t xml:space="preserve"> are stored in a locked and monitored space at PI’s office in locked </w:t>
      </w:r>
      <w:r w:rsidRPr="006C7417">
        <w:rPr>
          <w:rFonts w:ascii="Arial" w:hAnsi="Arial" w:cs="Arial"/>
          <w:color w:val="000000"/>
          <w:sz w:val="22"/>
          <w:szCs w:val="22"/>
          <w:highlight w:val="lightGray"/>
        </w:rPr>
        <w:t>cabinet.</w:t>
      </w:r>
      <w:r w:rsidRPr="00092B8D">
        <w:rPr>
          <w:rFonts w:ascii="Arial" w:hAnsi="Arial" w:cs="Arial"/>
          <w:color w:val="000000"/>
          <w:sz w:val="22"/>
          <w:szCs w:val="22"/>
        </w:rPr>
        <w:t>]</w:t>
      </w:r>
    </w:p>
    <w:p w14:paraId="7C16DD63" w14:textId="77777777" w:rsidR="00775D2D" w:rsidRPr="003D44B2" w:rsidRDefault="00775D2D" w:rsidP="00775D2D">
      <w:pPr>
        <w:rPr>
          <w:color w:val="000000"/>
          <w:sz w:val="22"/>
          <w:szCs w:val="22"/>
        </w:rPr>
      </w:pPr>
      <w:r w:rsidRPr="0084179E">
        <w:rPr>
          <w:rFonts w:ascii="Arial" w:hAnsi="Arial" w:cs="Arial"/>
          <w:color w:val="000000"/>
          <w:sz w:val="22"/>
          <w:szCs w:val="22"/>
        </w:rPr>
        <w:t> </w:t>
      </w:r>
    </w:p>
    <w:p w14:paraId="14381667" w14:textId="77777777" w:rsidR="00775D2D" w:rsidRPr="003D36C4" w:rsidRDefault="00775D2D" w:rsidP="00775D2D">
      <w:pPr>
        <w:jc w:val="both"/>
        <w:rPr>
          <w:rFonts w:ascii="Arial" w:hAnsi="Arial" w:cs="Arial"/>
          <w:color w:val="000000"/>
          <w:sz w:val="22"/>
          <w:szCs w:val="22"/>
        </w:rPr>
      </w:pPr>
      <w:r w:rsidRPr="003D44B2">
        <w:rPr>
          <w:rFonts w:ascii="Arial" w:hAnsi="Arial" w:cs="Arial"/>
          <w:b/>
          <w:bCs/>
          <w:color w:val="000000"/>
          <w:sz w:val="22"/>
          <w:szCs w:val="22"/>
        </w:rPr>
        <w:t xml:space="preserve">Information processed in </w:t>
      </w:r>
      <w:r>
        <w:rPr>
          <w:rFonts w:ascii="Arial" w:hAnsi="Arial" w:cs="Arial"/>
          <w:b/>
          <w:bCs/>
          <w:color w:val="000000"/>
          <w:sz w:val="22"/>
          <w:szCs w:val="22"/>
        </w:rPr>
        <w:t>IT</w:t>
      </w:r>
      <w:r w:rsidRPr="003D44B2">
        <w:rPr>
          <w:rFonts w:ascii="Arial" w:hAnsi="Arial" w:cs="Arial"/>
          <w:b/>
          <w:bCs/>
          <w:color w:val="000000"/>
          <w:sz w:val="22"/>
          <w:szCs w:val="22"/>
        </w:rPr>
        <w:t xml:space="preserve"> systems</w:t>
      </w:r>
      <w:r w:rsidRPr="003D36C4">
        <w:rPr>
          <w:rFonts w:ascii="Arial" w:hAnsi="Arial" w:cs="Arial"/>
          <w:color w:val="000000"/>
          <w:sz w:val="22"/>
          <w:szCs w:val="22"/>
        </w:rPr>
        <w:t xml:space="preserve">: Your personal data is processed and preserved in secure IT systems, which are approved by Aalto University and suitable for personal data. Access to all computers and IT systems are protected by username and strong personal password. Access to IT systems containing personal data is technically restricted in a manner, </w:t>
      </w:r>
      <w:r>
        <w:rPr>
          <w:rFonts w:ascii="Arial" w:hAnsi="Arial" w:cs="Arial"/>
          <w:color w:val="000000"/>
          <w:sz w:val="22"/>
          <w:szCs w:val="22"/>
        </w:rPr>
        <w:t xml:space="preserve">that </w:t>
      </w:r>
      <w:r w:rsidRPr="006C7417">
        <w:rPr>
          <w:rFonts w:ascii="Arial" w:hAnsi="Arial" w:cs="Arial"/>
          <w:color w:val="000000"/>
          <w:sz w:val="22"/>
          <w:szCs w:val="22"/>
        </w:rPr>
        <w:t xml:space="preserve">only </w:t>
      </w:r>
      <w:r>
        <w:rPr>
          <w:rFonts w:ascii="Arial" w:hAnsi="Arial" w:cs="Arial"/>
          <w:color w:val="000000"/>
          <w:sz w:val="22"/>
          <w:szCs w:val="22"/>
        </w:rPr>
        <w:t xml:space="preserve">researchers </w:t>
      </w:r>
      <w:r w:rsidRPr="006C7417">
        <w:rPr>
          <w:rFonts w:ascii="Arial" w:hAnsi="Arial" w:cs="Arial"/>
          <w:color w:val="000000"/>
          <w:sz w:val="22"/>
          <w:szCs w:val="22"/>
        </w:rPr>
        <w:t>participating in the study and persons necessary for the implementation of the study have access to your personal data.</w:t>
      </w:r>
    </w:p>
    <w:p w14:paraId="46C03593" w14:textId="77777777" w:rsidR="00775D2D" w:rsidRPr="00092B8D" w:rsidRDefault="00775D2D" w:rsidP="00775D2D">
      <w:pPr>
        <w:jc w:val="both"/>
        <w:rPr>
          <w:rFonts w:ascii="Arial" w:hAnsi="Arial" w:cs="Arial"/>
          <w:color w:val="000000"/>
          <w:sz w:val="22"/>
          <w:szCs w:val="22"/>
        </w:rPr>
      </w:pPr>
      <w:r w:rsidRPr="0084179E">
        <w:rPr>
          <w:rFonts w:ascii="Arial" w:hAnsi="Arial" w:cs="Arial"/>
          <w:color w:val="000000"/>
          <w:sz w:val="22"/>
          <w:szCs w:val="22"/>
        </w:rPr>
        <w:t>  </w:t>
      </w:r>
    </w:p>
    <w:p w14:paraId="56D41F2B" w14:textId="77777777" w:rsidR="00775D2D" w:rsidRPr="00092B8D" w:rsidRDefault="00775D2D" w:rsidP="00775D2D">
      <w:pPr>
        <w:jc w:val="both"/>
        <w:rPr>
          <w:rFonts w:ascii="Arial" w:hAnsi="Arial" w:cs="Arial"/>
          <w:color w:val="000000"/>
          <w:sz w:val="22"/>
          <w:szCs w:val="22"/>
        </w:rPr>
      </w:pPr>
      <w:r w:rsidRPr="003D44B2">
        <w:rPr>
          <w:rFonts w:ascii="Arial" w:hAnsi="Arial" w:cs="Arial"/>
          <w:b/>
          <w:bCs/>
          <w:color w:val="000000"/>
          <w:sz w:val="22"/>
          <w:szCs w:val="22"/>
        </w:rPr>
        <w:t>The research data is archived</w:t>
      </w:r>
      <w:r w:rsidRPr="0084179E">
        <w:rPr>
          <w:rFonts w:ascii="Arial" w:hAnsi="Arial" w:cs="Arial"/>
          <w:color w:val="000000"/>
          <w:sz w:val="22"/>
          <w:szCs w:val="22"/>
        </w:rPr>
        <w:t>: </w:t>
      </w:r>
      <w:r w:rsidRPr="00092B8D">
        <w:rPr>
          <w:rFonts w:ascii="Arial" w:hAnsi="Arial" w:cs="Arial"/>
          <w:color w:val="000000"/>
          <w:sz w:val="22"/>
          <w:szCs w:val="22"/>
        </w:rPr>
        <w:t>[</w:t>
      </w:r>
      <w:r w:rsidRPr="00C256D8">
        <w:rPr>
          <w:rFonts w:ascii="Arial" w:hAnsi="Arial" w:cs="Arial"/>
          <w:color w:val="000000"/>
          <w:sz w:val="22"/>
          <w:szCs w:val="22"/>
          <w:highlight w:val="lightGray"/>
        </w:rPr>
        <w:t xml:space="preserve">This means data repositories, such as </w:t>
      </w:r>
      <w:proofErr w:type="spellStart"/>
      <w:r w:rsidRPr="00C256D8">
        <w:rPr>
          <w:rFonts w:ascii="Arial" w:hAnsi="Arial" w:cs="Arial"/>
          <w:color w:val="000000"/>
          <w:sz w:val="22"/>
          <w:szCs w:val="22"/>
          <w:highlight w:val="lightGray"/>
        </w:rPr>
        <w:t>Zeondo</w:t>
      </w:r>
      <w:proofErr w:type="spellEnd"/>
      <w:r w:rsidRPr="00C256D8">
        <w:rPr>
          <w:rFonts w:ascii="Arial" w:hAnsi="Arial" w:cs="Arial"/>
          <w:color w:val="000000"/>
          <w:sz w:val="22"/>
          <w:szCs w:val="22"/>
          <w:highlight w:val="lightGray"/>
        </w:rPr>
        <w:t>. In case you are achieving the data to a data repository, please record it in this section. Research data containing personal data may be achieved for exa</w:t>
      </w:r>
      <w:r>
        <w:rPr>
          <w:rFonts w:ascii="Arial" w:hAnsi="Arial" w:cs="Arial"/>
          <w:color w:val="000000"/>
          <w:sz w:val="22"/>
          <w:szCs w:val="22"/>
          <w:highlight w:val="lightGray"/>
        </w:rPr>
        <w:t>mp</w:t>
      </w:r>
      <w:r w:rsidRPr="00C256D8">
        <w:rPr>
          <w:rFonts w:ascii="Arial" w:hAnsi="Arial" w:cs="Arial"/>
          <w:color w:val="000000"/>
          <w:sz w:val="22"/>
          <w:szCs w:val="22"/>
          <w:highlight w:val="lightGray"/>
        </w:rPr>
        <w:t xml:space="preserve">le to </w:t>
      </w:r>
      <w:proofErr w:type="spellStart"/>
      <w:r w:rsidRPr="00C256D8">
        <w:rPr>
          <w:rFonts w:ascii="Arial" w:hAnsi="Arial" w:cs="Arial"/>
          <w:color w:val="000000"/>
          <w:sz w:val="22"/>
          <w:szCs w:val="22"/>
          <w:highlight w:val="lightGray"/>
        </w:rPr>
        <w:t>Zeondo</w:t>
      </w:r>
      <w:proofErr w:type="spellEnd"/>
      <w:r w:rsidRPr="00C256D8">
        <w:rPr>
          <w:rFonts w:ascii="Arial" w:hAnsi="Arial" w:cs="Arial"/>
          <w:color w:val="000000"/>
          <w:sz w:val="22"/>
          <w:szCs w:val="22"/>
          <w:highlight w:val="lightGray"/>
        </w:rPr>
        <w:t xml:space="preserve"> with restricted access in a manner, that i</w:t>
      </w:r>
      <w:r>
        <w:rPr>
          <w:rFonts w:ascii="Arial" w:hAnsi="Arial" w:cs="Arial"/>
          <w:color w:val="000000"/>
          <w:sz w:val="22"/>
          <w:szCs w:val="22"/>
          <w:highlight w:val="lightGray"/>
        </w:rPr>
        <w:t>t is</w:t>
      </w:r>
      <w:r w:rsidRPr="00C256D8">
        <w:rPr>
          <w:rFonts w:ascii="Arial" w:hAnsi="Arial" w:cs="Arial"/>
          <w:color w:val="000000"/>
          <w:sz w:val="22"/>
          <w:szCs w:val="22"/>
          <w:highlight w:val="lightGray"/>
        </w:rPr>
        <w:t xml:space="preserve"> accessible to only parties listed in this privacy notice. In addition fully anonymous data, such as statistical data may be published as an open data, more information: </w:t>
      </w:r>
      <w:hyperlink r:id="rId23" w:history="1">
        <w:r w:rsidRPr="00C256D8">
          <w:rPr>
            <w:rStyle w:val="Hyperlink"/>
            <w:rFonts w:ascii="Arial" w:hAnsi="Arial" w:cs="Arial"/>
            <w:sz w:val="22"/>
            <w:szCs w:val="22"/>
            <w:highlight w:val="lightGray"/>
          </w:rPr>
          <w:t>Practical steps to publish the research data – Aalto.fi</w:t>
        </w:r>
      </w:hyperlink>
      <w:r w:rsidRPr="00C256D8">
        <w:rPr>
          <w:rFonts w:ascii="Arial" w:hAnsi="Arial" w:cs="Arial"/>
          <w:color w:val="000000"/>
          <w:sz w:val="22"/>
          <w:szCs w:val="22"/>
          <w:highlight w:val="lightGray"/>
        </w:rPr>
        <w:t>.  The following section 8 gives information on when the researchers are deleting the data from Aalto University’s systems</w:t>
      </w:r>
      <w:r>
        <w:rPr>
          <w:rFonts w:ascii="Arial" w:hAnsi="Arial" w:cs="Arial"/>
          <w:color w:val="000000"/>
          <w:sz w:val="22"/>
          <w:szCs w:val="22"/>
          <w:highlight w:val="lightGray"/>
        </w:rPr>
        <w:t xml:space="preserve"> and that is not described in this section</w:t>
      </w:r>
      <w:r w:rsidRPr="00DC0FFD">
        <w:rPr>
          <w:rFonts w:ascii="Arial" w:hAnsi="Arial" w:cs="Arial"/>
          <w:color w:val="000000"/>
          <w:sz w:val="22"/>
          <w:szCs w:val="22"/>
          <w:highlight w:val="lightGray"/>
        </w:rPr>
        <w:t>.</w:t>
      </w:r>
      <w:r>
        <w:rPr>
          <w:rFonts w:ascii="Arial" w:hAnsi="Arial" w:cs="Arial"/>
          <w:color w:val="000000"/>
          <w:sz w:val="22"/>
          <w:szCs w:val="22"/>
          <w:highlight w:val="lightGray"/>
        </w:rPr>
        <w:t xml:space="preserve"> Please pay attention to difference b</w:t>
      </w:r>
      <w:r w:rsidRPr="00DC0FFD">
        <w:rPr>
          <w:rFonts w:ascii="Arial" w:hAnsi="Arial" w:cs="Arial"/>
          <w:color w:val="000000"/>
          <w:sz w:val="22"/>
          <w:szCs w:val="22"/>
          <w:highlight w:val="lightGray"/>
        </w:rPr>
        <w:t>etween</w:t>
      </w:r>
      <w:r w:rsidRPr="00DC0FFD">
        <w:rPr>
          <w:highlight w:val="lightGray"/>
        </w:rPr>
        <w:t xml:space="preserve"> </w:t>
      </w:r>
      <w:r w:rsidRPr="00DC0FFD">
        <w:rPr>
          <w:rFonts w:ascii="Arial" w:hAnsi="Arial" w:cs="Arial"/>
          <w:i/>
          <w:iCs/>
          <w:color w:val="000000"/>
          <w:sz w:val="22"/>
          <w:szCs w:val="22"/>
          <w:highlight w:val="lightGray"/>
        </w:rPr>
        <w:t>archiving</w:t>
      </w:r>
      <w:r w:rsidRPr="00DC0FFD">
        <w:rPr>
          <w:rFonts w:ascii="Arial" w:hAnsi="Arial" w:cs="Arial"/>
          <w:color w:val="000000"/>
          <w:sz w:val="22"/>
          <w:szCs w:val="22"/>
          <w:highlight w:val="lightGray"/>
        </w:rPr>
        <w:t xml:space="preserve"> and </w:t>
      </w:r>
      <w:r w:rsidRPr="00DC0FFD">
        <w:rPr>
          <w:rFonts w:ascii="Arial" w:hAnsi="Arial" w:cs="Arial"/>
          <w:i/>
          <w:iCs/>
          <w:color w:val="000000"/>
          <w:sz w:val="22"/>
          <w:szCs w:val="22"/>
          <w:highlight w:val="lightGray"/>
        </w:rPr>
        <w:t>deleting</w:t>
      </w:r>
      <w:r w:rsidRPr="00DC0FFD">
        <w:rPr>
          <w:rFonts w:ascii="Arial" w:hAnsi="Arial" w:cs="Arial"/>
          <w:color w:val="000000"/>
          <w:sz w:val="22"/>
          <w:szCs w:val="22"/>
          <w:highlight w:val="lightGray"/>
        </w:rPr>
        <w:t xml:space="preserve"> the data.  In case the data is not archived to any data repositories, you may delete this section</w:t>
      </w:r>
      <w:r>
        <w:rPr>
          <w:rFonts w:ascii="Arial" w:hAnsi="Arial" w:cs="Arial"/>
          <w:color w:val="000000"/>
          <w:sz w:val="22"/>
          <w:szCs w:val="22"/>
        </w:rPr>
        <w:t>.]</w:t>
      </w:r>
      <w:r w:rsidRPr="00092B8D">
        <w:rPr>
          <w:rFonts w:ascii="Arial" w:hAnsi="Arial" w:cs="Arial"/>
          <w:color w:val="000000"/>
          <w:sz w:val="22"/>
          <w:szCs w:val="22"/>
        </w:rPr>
        <w:t xml:space="preserve">  </w:t>
      </w:r>
    </w:p>
    <w:p w14:paraId="22BC9B80" w14:textId="77777777" w:rsidR="00775D2D" w:rsidRPr="00B57009" w:rsidRDefault="00775D2D" w:rsidP="00775D2D">
      <w:pPr>
        <w:pStyle w:val="Heading3"/>
        <w:ind w:left="720" w:hanging="360"/>
        <w:rPr>
          <w:rFonts w:ascii="Arial" w:hAnsi="Arial" w:cs="Arial"/>
          <w:lang w:val="en-US"/>
        </w:rPr>
      </w:pPr>
      <w:r w:rsidRPr="00B57009">
        <w:rPr>
          <w:rFonts w:ascii="Arial" w:hAnsi="Arial" w:cs="Arial"/>
          <w:lang w:val="en-US"/>
        </w:rPr>
        <w:t>8. Retention and deletion of personal data</w:t>
      </w:r>
    </w:p>
    <w:p w14:paraId="38A64009" w14:textId="77777777" w:rsidR="00775D2D" w:rsidRPr="00092B8D" w:rsidRDefault="00775D2D" w:rsidP="00775D2D">
      <w:pPr>
        <w:jc w:val="both"/>
        <w:rPr>
          <w:rFonts w:ascii="Arial" w:hAnsi="Arial" w:cs="Arial"/>
          <w:color w:val="000000"/>
          <w:sz w:val="22"/>
          <w:szCs w:val="22"/>
        </w:rPr>
      </w:pPr>
      <w:r w:rsidRPr="00F20249">
        <w:rPr>
          <w:rFonts w:ascii="Arial" w:hAnsi="Arial" w:cs="Arial"/>
          <w:color w:val="000000"/>
          <w:sz w:val="22"/>
          <w:szCs w:val="22"/>
        </w:rPr>
        <w:t> </w:t>
      </w:r>
    </w:p>
    <w:p w14:paraId="5CF37E7F" w14:textId="77777777" w:rsidR="00775D2D" w:rsidRPr="00F20249" w:rsidRDefault="00775D2D" w:rsidP="00775D2D">
      <w:pPr>
        <w:rPr>
          <w:color w:val="000000"/>
          <w:sz w:val="22"/>
          <w:szCs w:val="22"/>
        </w:rPr>
      </w:pPr>
      <w:r w:rsidRPr="00F20249">
        <w:rPr>
          <w:rFonts w:ascii="Arial" w:hAnsi="Arial" w:cs="Arial"/>
          <w:b/>
          <w:bCs/>
          <w:color w:val="000000"/>
          <w:sz w:val="22"/>
          <w:szCs w:val="22"/>
        </w:rPr>
        <w:t>Deletion during and after the study</w:t>
      </w:r>
    </w:p>
    <w:p w14:paraId="0448B731" w14:textId="77777777" w:rsidR="00775D2D" w:rsidRPr="00F20249" w:rsidRDefault="00775D2D" w:rsidP="00775D2D">
      <w:pPr>
        <w:rPr>
          <w:color w:val="000000"/>
          <w:sz w:val="22"/>
          <w:szCs w:val="22"/>
        </w:rPr>
      </w:pPr>
      <w:r w:rsidRPr="00F20249">
        <w:rPr>
          <w:rFonts w:ascii="Arial" w:hAnsi="Arial" w:cs="Arial"/>
          <w:color w:val="000000"/>
          <w:sz w:val="22"/>
          <w:szCs w:val="22"/>
        </w:rPr>
        <w:t> </w:t>
      </w:r>
    </w:p>
    <w:p w14:paraId="74A8793C" w14:textId="77777777" w:rsidR="00775D2D" w:rsidRPr="00C256D8" w:rsidRDefault="00775D2D" w:rsidP="00775D2D">
      <w:pPr>
        <w:jc w:val="both"/>
        <w:rPr>
          <w:rFonts w:ascii="Arial" w:hAnsi="Arial" w:cs="Arial"/>
          <w:color w:val="000000"/>
          <w:sz w:val="22"/>
          <w:szCs w:val="22"/>
          <w:highlight w:val="lightGray"/>
        </w:rPr>
      </w:pPr>
      <w:r w:rsidRPr="00092B8D">
        <w:rPr>
          <w:rFonts w:ascii="Arial" w:hAnsi="Arial" w:cs="Arial"/>
          <w:color w:val="000000"/>
          <w:sz w:val="22"/>
          <w:szCs w:val="22"/>
        </w:rPr>
        <w:t>[</w:t>
      </w:r>
      <w:r w:rsidRPr="008F7CD7">
        <w:rPr>
          <w:rFonts w:ascii="Arial" w:hAnsi="Arial" w:cs="Arial"/>
          <w:color w:val="000000"/>
          <w:sz w:val="22"/>
          <w:szCs w:val="22"/>
          <w:highlight w:val="lightGray"/>
        </w:rPr>
        <w:t xml:space="preserve">Option 1: Describe </w:t>
      </w:r>
      <w:r w:rsidRPr="00C256D8">
        <w:rPr>
          <w:rFonts w:ascii="Arial" w:hAnsi="Arial" w:cs="Arial"/>
          <w:color w:val="000000"/>
          <w:sz w:val="22"/>
          <w:szCs w:val="22"/>
          <w:highlight w:val="lightGray"/>
        </w:rPr>
        <w:t xml:space="preserve">here when research data containing personal data will be destroyed. Please note that if </w:t>
      </w:r>
      <w:r>
        <w:rPr>
          <w:rFonts w:ascii="Arial" w:hAnsi="Arial" w:cs="Arial"/>
          <w:color w:val="000000"/>
          <w:sz w:val="22"/>
          <w:szCs w:val="22"/>
          <w:highlight w:val="lightGray"/>
        </w:rPr>
        <w:t xml:space="preserve">different </w:t>
      </w:r>
      <w:r w:rsidRPr="00C256D8">
        <w:rPr>
          <w:rFonts w:ascii="Arial" w:hAnsi="Arial" w:cs="Arial"/>
          <w:color w:val="000000"/>
          <w:sz w:val="22"/>
          <w:szCs w:val="22"/>
          <w:highlight w:val="lightGray"/>
        </w:rPr>
        <w:t xml:space="preserve">data types have </w:t>
      </w:r>
      <w:r>
        <w:rPr>
          <w:rFonts w:ascii="Arial" w:hAnsi="Arial" w:cs="Arial"/>
          <w:color w:val="000000"/>
          <w:sz w:val="22"/>
          <w:szCs w:val="22"/>
          <w:highlight w:val="lightGray"/>
        </w:rPr>
        <w:t xml:space="preserve">varying </w:t>
      </w:r>
      <w:r w:rsidRPr="00C256D8">
        <w:rPr>
          <w:rFonts w:ascii="Arial" w:hAnsi="Arial" w:cs="Arial"/>
          <w:color w:val="000000"/>
          <w:sz w:val="22"/>
          <w:szCs w:val="22"/>
          <w:highlight w:val="lightGray"/>
        </w:rPr>
        <w:t xml:space="preserve">deletion times, they should be broken down separately, </w:t>
      </w:r>
      <w:r>
        <w:rPr>
          <w:rFonts w:ascii="Arial" w:hAnsi="Arial" w:cs="Arial"/>
          <w:color w:val="000000"/>
          <w:sz w:val="22"/>
          <w:szCs w:val="22"/>
          <w:highlight w:val="lightGray"/>
        </w:rPr>
        <w:t>you may</w:t>
      </w:r>
      <w:r w:rsidRPr="00C256D8">
        <w:rPr>
          <w:rFonts w:ascii="Arial" w:hAnsi="Arial" w:cs="Arial"/>
          <w:color w:val="000000"/>
          <w:sz w:val="22"/>
          <w:szCs w:val="22"/>
          <w:highlight w:val="lightGray"/>
        </w:rPr>
        <w:t xml:space="preserve"> find </w:t>
      </w:r>
      <w:r>
        <w:rPr>
          <w:rFonts w:ascii="Arial" w:hAnsi="Arial" w:cs="Arial"/>
          <w:color w:val="000000"/>
          <w:sz w:val="22"/>
          <w:szCs w:val="22"/>
          <w:highlight w:val="lightGray"/>
        </w:rPr>
        <w:t xml:space="preserve">some </w:t>
      </w:r>
      <w:r w:rsidRPr="00C256D8">
        <w:rPr>
          <w:rFonts w:ascii="Arial" w:hAnsi="Arial" w:cs="Arial"/>
          <w:color w:val="000000"/>
          <w:sz w:val="22"/>
          <w:szCs w:val="22"/>
          <w:highlight w:val="lightGray"/>
        </w:rPr>
        <w:t>sample entries below</w:t>
      </w:r>
      <w:r>
        <w:rPr>
          <w:rFonts w:ascii="Arial" w:hAnsi="Arial" w:cs="Arial"/>
          <w:color w:val="000000"/>
          <w:sz w:val="22"/>
          <w:szCs w:val="22"/>
          <w:highlight w:val="lightGray"/>
        </w:rPr>
        <w:t>. Furthermore, remember that personal data (especially directly identifiable) should always be deleted after it is no longer needed</w:t>
      </w:r>
      <w:r w:rsidRPr="00C256D8">
        <w:rPr>
          <w:rFonts w:ascii="Arial" w:hAnsi="Arial" w:cs="Arial"/>
          <w:color w:val="000000"/>
          <w:sz w:val="22"/>
          <w:szCs w:val="22"/>
          <w:highlight w:val="lightGray"/>
        </w:rPr>
        <w:t>:</w:t>
      </w:r>
    </w:p>
    <w:p w14:paraId="7E3FF9F7" w14:textId="77777777" w:rsidR="00775D2D" w:rsidRPr="00C256D8" w:rsidRDefault="00775D2D" w:rsidP="00775D2D">
      <w:pPr>
        <w:jc w:val="both"/>
        <w:rPr>
          <w:rFonts w:ascii="Arial" w:hAnsi="Arial" w:cs="Arial"/>
          <w:color w:val="000000"/>
          <w:sz w:val="22"/>
          <w:szCs w:val="22"/>
        </w:rPr>
      </w:pPr>
      <w:r w:rsidRPr="00C256D8">
        <w:rPr>
          <w:rFonts w:ascii="Arial" w:hAnsi="Arial" w:cs="Arial"/>
          <w:color w:val="000000"/>
          <w:sz w:val="22"/>
          <w:szCs w:val="22"/>
        </w:rPr>
        <w:t> </w:t>
      </w:r>
    </w:p>
    <w:p w14:paraId="77656CA4"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highlight w:val="lightGray"/>
        </w:rPr>
        <w:t>Consent forms with name and contact information will be deleted [when]</w:t>
      </w:r>
    </w:p>
    <w:p w14:paraId="0905CFC9"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rPr>
        <w:t> </w:t>
      </w:r>
    </w:p>
    <w:p w14:paraId="3F00FD67"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highlight w:val="lightGray"/>
        </w:rPr>
        <w:t>Audio recordings of interviews are deleted when the audio recordings are transcribed in text format.</w:t>
      </w:r>
    </w:p>
    <w:p w14:paraId="240638C7"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rPr>
        <w:t> </w:t>
      </w:r>
    </w:p>
    <w:p w14:paraId="1DBCF466"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highlight w:val="lightGray"/>
        </w:rPr>
        <w:t>Research data containing personal data will be deleted [when]</w:t>
      </w:r>
    </w:p>
    <w:p w14:paraId="74F8B92E"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rPr>
        <w:t> </w:t>
      </w:r>
    </w:p>
    <w:p w14:paraId="04E50889" w14:textId="77777777" w:rsidR="00775D2D" w:rsidRPr="00EA79A7" w:rsidRDefault="00775D2D" w:rsidP="00775D2D">
      <w:pPr>
        <w:ind w:left="720"/>
        <w:jc w:val="both"/>
        <w:rPr>
          <w:rFonts w:ascii="Arial" w:hAnsi="Arial" w:cs="Arial"/>
          <w:color w:val="000000"/>
          <w:sz w:val="22"/>
          <w:szCs w:val="22"/>
        </w:rPr>
      </w:pPr>
      <w:r w:rsidRPr="00EA79A7">
        <w:rPr>
          <w:rFonts w:ascii="Arial" w:hAnsi="Arial" w:cs="Arial"/>
          <w:color w:val="000000"/>
          <w:sz w:val="22"/>
          <w:szCs w:val="22"/>
          <w:highlight w:val="lightGray"/>
        </w:rPr>
        <w:t>Code key data, i.e., information that can be used to link data to an identified person, will be deleted [when]</w:t>
      </w:r>
    </w:p>
    <w:p w14:paraId="618515C2" w14:textId="77777777" w:rsidR="00775D2D" w:rsidRDefault="00775D2D" w:rsidP="00775D2D">
      <w:pPr>
        <w:jc w:val="both"/>
        <w:rPr>
          <w:rFonts w:ascii="Arial" w:hAnsi="Arial" w:cs="Arial"/>
          <w:color w:val="000000"/>
          <w:sz w:val="22"/>
          <w:szCs w:val="22"/>
        </w:rPr>
      </w:pPr>
      <w:bookmarkStart w:id="2" w:name="_Hlk94523754"/>
    </w:p>
    <w:p w14:paraId="49A090D6" w14:textId="77777777" w:rsidR="00775D2D" w:rsidRPr="00092B8D" w:rsidRDefault="00775D2D" w:rsidP="00775D2D">
      <w:pPr>
        <w:jc w:val="both"/>
        <w:rPr>
          <w:rFonts w:ascii="Arial" w:hAnsi="Arial" w:cs="Arial"/>
          <w:color w:val="000000"/>
          <w:sz w:val="22"/>
          <w:szCs w:val="22"/>
        </w:rPr>
      </w:pPr>
      <w:bookmarkStart w:id="3" w:name="_Hlk108790339"/>
      <w:r>
        <w:rPr>
          <w:rFonts w:ascii="Arial" w:hAnsi="Arial" w:cs="Arial"/>
          <w:color w:val="000000"/>
          <w:sz w:val="22"/>
          <w:szCs w:val="22"/>
        </w:rPr>
        <w:t>[</w:t>
      </w:r>
      <w:r w:rsidRPr="00EA79A7">
        <w:rPr>
          <w:rFonts w:ascii="Arial" w:hAnsi="Arial" w:cs="Arial"/>
          <w:color w:val="000000"/>
          <w:sz w:val="22"/>
          <w:szCs w:val="22"/>
          <w:highlight w:val="lightGray"/>
        </w:rPr>
        <w:t>Option 2: In case you wi</w:t>
      </w:r>
      <w:r>
        <w:rPr>
          <w:rFonts w:ascii="Arial" w:hAnsi="Arial" w:cs="Arial"/>
          <w:color w:val="000000"/>
          <w:sz w:val="22"/>
          <w:szCs w:val="22"/>
          <w:highlight w:val="lightGray"/>
        </w:rPr>
        <w:t>s</w:t>
      </w:r>
      <w:r w:rsidRPr="00EA79A7">
        <w:rPr>
          <w:rFonts w:ascii="Arial" w:hAnsi="Arial" w:cs="Arial"/>
          <w:color w:val="000000"/>
          <w:sz w:val="22"/>
          <w:szCs w:val="22"/>
          <w:highlight w:val="lightGray"/>
        </w:rPr>
        <w:t xml:space="preserve">h to preserve the </w:t>
      </w:r>
      <w:r>
        <w:rPr>
          <w:rFonts w:ascii="Arial" w:hAnsi="Arial" w:cs="Arial"/>
          <w:color w:val="000000"/>
          <w:sz w:val="22"/>
          <w:szCs w:val="22"/>
          <w:highlight w:val="lightGray"/>
        </w:rPr>
        <w:t xml:space="preserve">research </w:t>
      </w:r>
      <w:r w:rsidRPr="00EA79A7">
        <w:rPr>
          <w:rFonts w:ascii="Arial" w:hAnsi="Arial" w:cs="Arial"/>
          <w:color w:val="000000"/>
          <w:sz w:val="22"/>
          <w:szCs w:val="22"/>
          <w:highlight w:val="lightGray"/>
        </w:rPr>
        <w:t>data</w:t>
      </w:r>
      <w:r>
        <w:rPr>
          <w:rFonts w:ascii="Arial" w:hAnsi="Arial" w:cs="Arial"/>
          <w:color w:val="000000"/>
          <w:sz w:val="22"/>
          <w:szCs w:val="22"/>
          <w:highlight w:val="lightGray"/>
        </w:rPr>
        <w:t xml:space="preserve"> consisting of personal data </w:t>
      </w:r>
      <w:r w:rsidRPr="00EA79A7">
        <w:rPr>
          <w:rFonts w:ascii="Arial" w:hAnsi="Arial" w:cs="Arial"/>
          <w:color w:val="000000"/>
          <w:sz w:val="22"/>
          <w:szCs w:val="22"/>
          <w:highlight w:val="lightGray"/>
        </w:rPr>
        <w:t>for potential further research, and it is not possible to determine the</w:t>
      </w:r>
      <w:r>
        <w:rPr>
          <w:rFonts w:ascii="Arial" w:hAnsi="Arial" w:cs="Arial"/>
          <w:color w:val="000000"/>
          <w:sz w:val="22"/>
          <w:szCs w:val="22"/>
          <w:highlight w:val="lightGray"/>
        </w:rPr>
        <w:t xml:space="preserve"> exact</w:t>
      </w:r>
      <w:r w:rsidRPr="00EA79A7">
        <w:rPr>
          <w:rFonts w:ascii="Arial" w:hAnsi="Arial" w:cs="Arial"/>
          <w:color w:val="000000"/>
          <w:sz w:val="22"/>
          <w:szCs w:val="22"/>
          <w:highlight w:val="lightGray"/>
        </w:rPr>
        <w:t xml:space="preserve"> deletion time, instead of the previous example, you may use deletion time which is linked to last publication</w:t>
      </w:r>
      <w:r>
        <w:rPr>
          <w:rFonts w:ascii="Arial" w:hAnsi="Arial" w:cs="Arial"/>
          <w:color w:val="000000"/>
          <w:sz w:val="22"/>
          <w:szCs w:val="22"/>
          <w:highlight w:val="lightGray"/>
        </w:rPr>
        <w:t xml:space="preserve"> produced from the data</w:t>
      </w:r>
      <w:r w:rsidRPr="00273A76">
        <w:rPr>
          <w:rFonts w:ascii="Arial" w:hAnsi="Arial" w:cs="Arial"/>
          <w:color w:val="000000"/>
          <w:sz w:val="22"/>
          <w:szCs w:val="22"/>
          <w:highlight w:val="lightGray"/>
        </w:rPr>
        <w:t xml:space="preserve">. In other words, if there have not </w:t>
      </w:r>
      <w:r w:rsidRPr="003F2A9C">
        <w:rPr>
          <w:rFonts w:ascii="Arial" w:hAnsi="Arial" w:cs="Arial"/>
          <w:color w:val="000000"/>
          <w:sz w:val="22"/>
          <w:szCs w:val="22"/>
          <w:highlight w:val="lightGray"/>
        </w:rPr>
        <w:t xml:space="preserve">been any scientific publications produced from </w:t>
      </w:r>
      <w:r w:rsidRPr="003F2A9C">
        <w:rPr>
          <w:rFonts w:ascii="Arial" w:hAnsi="Arial" w:cs="Arial"/>
          <w:color w:val="000000"/>
          <w:sz w:val="22"/>
          <w:szCs w:val="22"/>
          <w:highlight w:val="lightGray"/>
        </w:rPr>
        <w:lastRenderedPageBreak/>
        <w:t xml:space="preserve">the data in </w:t>
      </w:r>
      <w:r>
        <w:rPr>
          <w:rFonts w:ascii="Arial" w:hAnsi="Arial" w:cs="Arial"/>
          <w:color w:val="000000"/>
          <w:sz w:val="22"/>
          <w:szCs w:val="22"/>
          <w:highlight w:val="lightGray"/>
        </w:rPr>
        <w:t xml:space="preserve">for example </w:t>
      </w:r>
      <w:r w:rsidRPr="003F2A9C">
        <w:rPr>
          <w:rFonts w:ascii="Arial" w:hAnsi="Arial" w:cs="Arial"/>
          <w:color w:val="000000"/>
          <w:sz w:val="22"/>
          <w:szCs w:val="22"/>
          <w:highlight w:val="lightGray"/>
        </w:rPr>
        <w:t xml:space="preserve">five (5) years, the data is deleted. According to GDPR, there is an obligation to </w:t>
      </w:r>
      <w:r>
        <w:rPr>
          <w:rFonts w:ascii="Arial" w:hAnsi="Arial" w:cs="Arial"/>
          <w:color w:val="000000"/>
          <w:sz w:val="22"/>
          <w:szCs w:val="22"/>
          <w:highlight w:val="lightGray"/>
        </w:rPr>
        <w:t>inform</w:t>
      </w:r>
      <w:r w:rsidRPr="003F2A9C">
        <w:rPr>
          <w:rFonts w:ascii="Arial" w:hAnsi="Arial" w:cs="Arial"/>
          <w:color w:val="000000"/>
          <w:sz w:val="22"/>
          <w:szCs w:val="22"/>
          <w:highlight w:val="lightGray"/>
        </w:rPr>
        <w:t xml:space="preserve"> the research participant </w:t>
      </w:r>
      <w:r>
        <w:rPr>
          <w:rFonts w:ascii="Arial" w:hAnsi="Arial" w:cs="Arial"/>
          <w:color w:val="000000"/>
          <w:sz w:val="22"/>
          <w:szCs w:val="22"/>
          <w:highlight w:val="lightGray"/>
        </w:rPr>
        <w:t xml:space="preserve">of </w:t>
      </w:r>
      <w:r w:rsidRPr="003F2A9C">
        <w:rPr>
          <w:rFonts w:ascii="Arial" w:hAnsi="Arial" w:cs="Arial"/>
          <w:color w:val="000000"/>
          <w:sz w:val="22"/>
          <w:szCs w:val="22"/>
          <w:highlight w:val="lightGray"/>
        </w:rPr>
        <w:t>the period for which the personal data will be stored, or if that is not possible, the criteria used to determine that period. Therefore, the</w:t>
      </w:r>
      <w:r>
        <w:rPr>
          <w:rFonts w:ascii="Arial" w:hAnsi="Arial" w:cs="Arial"/>
          <w:color w:val="000000"/>
          <w:sz w:val="22"/>
          <w:szCs w:val="22"/>
          <w:highlight w:val="lightGray"/>
        </w:rPr>
        <w:t>re must be some factor/time which is used to determine the deletion time,</w:t>
      </w:r>
      <w:r w:rsidRPr="003F2A9C">
        <w:rPr>
          <w:rFonts w:ascii="Arial" w:hAnsi="Arial" w:cs="Arial"/>
          <w:color w:val="000000"/>
          <w:sz w:val="22"/>
          <w:szCs w:val="22"/>
          <w:highlight w:val="lightGray"/>
        </w:rPr>
        <w:t xml:space="preserve"> </w:t>
      </w:r>
      <w:r>
        <w:rPr>
          <w:rFonts w:ascii="Arial" w:hAnsi="Arial" w:cs="Arial"/>
          <w:color w:val="000000"/>
          <w:sz w:val="22"/>
          <w:szCs w:val="22"/>
          <w:highlight w:val="lightGray"/>
        </w:rPr>
        <w:t xml:space="preserve">personal </w:t>
      </w:r>
      <w:r w:rsidRPr="003F2A9C">
        <w:rPr>
          <w:rFonts w:ascii="Arial" w:hAnsi="Arial" w:cs="Arial"/>
          <w:color w:val="000000"/>
          <w:sz w:val="22"/>
          <w:szCs w:val="22"/>
          <w:highlight w:val="lightGray"/>
        </w:rPr>
        <w:t xml:space="preserve">data cannot </w:t>
      </w:r>
      <w:r w:rsidRPr="00273A76">
        <w:rPr>
          <w:rFonts w:ascii="Arial" w:hAnsi="Arial" w:cs="Arial"/>
          <w:color w:val="000000"/>
          <w:sz w:val="22"/>
          <w:szCs w:val="22"/>
          <w:highlight w:val="lightGray"/>
        </w:rPr>
        <w:t>be preserved “forever” or “as long as necessary”</w:t>
      </w:r>
      <w:r>
        <w:rPr>
          <w:rFonts w:ascii="Arial" w:hAnsi="Arial" w:cs="Arial"/>
          <w:color w:val="000000"/>
          <w:sz w:val="22"/>
          <w:szCs w:val="22"/>
        </w:rPr>
        <w:t xml:space="preserve">.] </w:t>
      </w:r>
      <w:r w:rsidRPr="00E858F1">
        <w:rPr>
          <w:rFonts w:ascii="Arial" w:hAnsi="Arial" w:cs="Arial"/>
          <w:color w:val="000000"/>
          <w:sz w:val="22"/>
          <w:szCs w:val="22"/>
        </w:rPr>
        <w:t>Research data containing personal data is retained for research data to be used for further scientific research in the same scientific discipline or in other disciplines that support this research study.</w:t>
      </w:r>
      <w:r>
        <w:rPr>
          <w:rFonts w:ascii="Arial" w:hAnsi="Arial" w:cs="Arial"/>
          <w:color w:val="000000"/>
          <w:sz w:val="22"/>
          <w:szCs w:val="22"/>
        </w:rPr>
        <w:t xml:space="preserve"> </w:t>
      </w:r>
      <w:r w:rsidRPr="00E858F1">
        <w:rPr>
          <w:rFonts w:ascii="Arial" w:hAnsi="Arial" w:cs="Arial"/>
          <w:color w:val="000000"/>
          <w:sz w:val="22"/>
          <w:szCs w:val="22"/>
        </w:rPr>
        <w:t xml:space="preserve">Research data containing personal data is </w:t>
      </w:r>
      <w:r>
        <w:rPr>
          <w:rFonts w:ascii="Arial" w:hAnsi="Arial" w:cs="Arial"/>
          <w:color w:val="000000"/>
          <w:sz w:val="22"/>
          <w:szCs w:val="22"/>
        </w:rPr>
        <w:t>deleted after five (</w:t>
      </w:r>
      <w:r w:rsidRPr="00E858F1">
        <w:rPr>
          <w:rFonts w:ascii="Arial" w:hAnsi="Arial" w:cs="Arial"/>
          <w:color w:val="000000"/>
          <w:sz w:val="22"/>
          <w:szCs w:val="22"/>
        </w:rPr>
        <w:t>5</w:t>
      </w:r>
      <w:r>
        <w:rPr>
          <w:rFonts w:ascii="Arial" w:hAnsi="Arial" w:cs="Arial"/>
          <w:color w:val="000000"/>
          <w:sz w:val="22"/>
          <w:szCs w:val="22"/>
        </w:rPr>
        <w:t>)</w:t>
      </w:r>
      <w:r w:rsidRPr="00E858F1">
        <w:rPr>
          <w:rFonts w:ascii="Arial" w:hAnsi="Arial" w:cs="Arial"/>
          <w:color w:val="000000"/>
          <w:sz w:val="22"/>
          <w:szCs w:val="22"/>
        </w:rPr>
        <w:t xml:space="preserve"> years </w:t>
      </w:r>
      <w:r>
        <w:rPr>
          <w:rFonts w:ascii="Arial" w:hAnsi="Arial" w:cs="Arial"/>
          <w:color w:val="000000"/>
          <w:sz w:val="22"/>
          <w:szCs w:val="22"/>
        </w:rPr>
        <w:t xml:space="preserve">since </w:t>
      </w:r>
      <w:r w:rsidRPr="00E858F1">
        <w:rPr>
          <w:rFonts w:ascii="Arial" w:hAnsi="Arial" w:cs="Arial"/>
          <w:color w:val="000000"/>
          <w:sz w:val="22"/>
          <w:szCs w:val="22"/>
        </w:rPr>
        <w:t xml:space="preserve">the last publication </w:t>
      </w:r>
      <w:r>
        <w:rPr>
          <w:rFonts w:ascii="Arial" w:hAnsi="Arial" w:cs="Arial"/>
          <w:color w:val="000000"/>
          <w:sz w:val="22"/>
          <w:szCs w:val="22"/>
        </w:rPr>
        <w:t xml:space="preserve">where this research </w:t>
      </w:r>
      <w:r w:rsidRPr="00E858F1">
        <w:rPr>
          <w:rFonts w:ascii="Arial" w:hAnsi="Arial" w:cs="Arial"/>
          <w:color w:val="000000"/>
          <w:sz w:val="22"/>
          <w:szCs w:val="22"/>
        </w:rPr>
        <w:t>data</w:t>
      </w:r>
      <w:r>
        <w:rPr>
          <w:rFonts w:ascii="Arial" w:hAnsi="Arial" w:cs="Arial"/>
          <w:color w:val="000000"/>
          <w:sz w:val="22"/>
          <w:szCs w:val="22"/>
        </w:rPr>
        <w:t xml:space="preserve"> has been used and exploited.</w:t>
      </w:r>
      <w:bookmarkEnd w:id="3"/>
    </w:p>
    <w:bookmarkEnd w:id="2"/>
    <w:p w14:paraId="2FE14805" w14:textId="77777777" w:rsidR="00775D2D" w:rsidRPr="003779CC" w:rsidRDefault="00775D2D" w:rsidP="00775D2D">
      <w:pPr>
        <w:pStyle w:val="Heading3"/>
        <w:ind w:left="720" w:hanging="360"/>
        <w:rPr>
          <w:rFonts w:ascii="Arial" w:hAnsi="Arial" w:cs="Arial"/>
          <w:lang w:val="en-US"/>
        </w:rPr>
      </w:pPr>
      <w:r w:rsidRPr="003779CC">
        <w:rPr>
          <w:rFonts w:ascii="Arial" w:hAnsi="Arial" w:cs="Arial"/>
          <w:lang w:val="en-US"/>
        </w:rPr>
        <w:t>9. Rights of the research participant</w:t>
      </w:r>
    </w:p>
    <w:p w14:paraId="7094BF54" w14:textId="77777777" w:rsidR="00775D2D" w:rsidRPr="0040087A" w:rsidRDefault="00775D2D" w:rsidP="00775D2D">
      <w:pPr>
        <w:rPr>
          <w:color w:val="000000"/>
        </w:rPr>
      </w:pPr>
      <w:r w:rsidRPr="0040087A">
        <w:rPr>
          <w:rFonts w:ascii="Arial" w:hAnsi="Arial" w:cs="Arial"/>
          <w:color w:val="000000"/>
        </w:rPr>
        <w:t> </w:t>
      </w:r>
    </w:p>
    <w:p w14:paraId="157CFFB7" w14:textId="77777777" w:rsidR="00775D2D" w:rsidRPr="0084179E" w:rsidRDefault="00775D2D" w:rsidP="00775D2D">
      <w:pPr>
        <w:jc w:val="both"/>
        <w:rPr>
          <w:color w:val="000000"/>
          <w:sz w:val="22"/>
          <w:szCs w:val="22"/>
        </w:rPr>
      </w:pPr>
      <w:r w:rsidRPr="0084179E">
        <w:rPr>
          <w:rFonts w:ascii="Arial" w:hAnsi="Arial" w:cs="Arial"/>
          <w:color w:val="000000"/>
          <w:sz w:val="22"/>
          <w:szCs w:val="22"/>
        </w:rPr>
        <w:t>According to the General Data Protection Regulation (GDPR), a data subject has the right to:</w:t>
      </w:r>
    </w:p>
    <w:p w14:paraId="776ACF3E" w14:textId="77777777" w:rsidR="00775D2D" w:rsidRPr="00923A25" w:rsidRDefault="00775D2D" w:rsidP="00775D2D">
      <w:pPr>
        <w:pStyle w:val="ListParagraph"/>
        <w:rPr>
          <w:color w:val="000000"/>
          <w:sz w:val="22"/>
          <w:szCs w:val="22"/>
        </w:rPr>
      </w:pPr>
    </w:p>
    <w:p w14:paraId="579D6D77" w14:textId="77777777" w:rsidR="00775D2D" w:rsidRPr="00923A25" w:rsidRDefault="00775D2D" w:rsidP="00775D2D">
      <w:pPr>
        <w:pStyle w:val="ListParagraph"/>
        <w:numPr>
          <w:ilvl w:val="0"/>
          <w:numId w:val="44"/>
        </w:numPr>
        <w:rPr>
          <w:color w:val="000000"/>
          <w:sz w:val="22"/>
          <w:szCs w:val="22"/>
        </w:rPr>
      </w:pPr>
      <w:r w:rsidRPr="00923A25">
        <w:rPr>
          <w:rFonts w:ascii="Arial" w:hAnsi="Arial" w:cs="Arial"/>
          <w:color w:val="000000"/>
          <w:sz w:val="22"/>
          <w:szCs w:val="22"/>
        </w:rPr>
        <w:t>receive information on the processing of their personal data</w:t>
      </w:r>
    </w:p>
    <w:p w14:paraId="4D7D5675" w14:textId="77777777" w:rsidR="00775D2D" w:rsidRPr="00923A25" w:rsidRDefault="00775D2D" w:rsidP="00775D2D">
      <w:pPr>
        <w:pStyle w:val="ListParagraph"/>
        <w:numPr>
          <w:ilvl w:val="0"/>
          <w:numId w:val="44"/>
        </w:numPr>
        <w:rPr>
          <w:color w:val="000000"/>
          <w:sz w:val="22"/>
          <w:szCs w:val="22"/>
        </w:rPr>
      </w:pPr>
      <w:r w:rsidRPr="00923A25">
        <w:rPr>
          <w:rFonts w:ascii="Arial" w:hAnsi="Arial" w:cs="Arial"/>
          <w:color w:val="000000"/>
          <w:sz w:val="22"/>
          <w:szCs w:val="22"/>
        </w:rPr>
        <w:t xml:space="preserve">right to access the personal data collected and processed </w:t>
      </w:r>
    </w:p>
    <w:p w14:paraId="5C6A9361" w14:textId="77777777" w:rsidR="00775D2D" w:rsidRPr="00923A25" w:rsidRDefault="00775D2D" w:rsidP="00775D2D">
      <w:pPr>
        <w:pStyle w:val="ListParagraph"/>
        <w:numPr>
          <w:ilvl w:val="0"/>
          <w:numId w:val="44"/>
        </w:numPr>
        <w:rPr>
          <w:color w:val="000000"/>
          <w:sz w:val="22"/>
          <w:szCs w:val="22"/>
        </w:rPr>
      </w:pPr>
      <w:r w:rsidRPr="00923A25">
        <w:rPr>
          <w:rFonts w:ascii="Arial" w:hAnsi="Arial" w:cs="Arial"/>
          <w:color w:val="000000"/>
          <w:sz w:val="22"/>
          <w:szCs w:val="22"/>
        </w:rPr>
        <w:t>right to rectification of inaccurate personal data</w:t>
      </w:r>
    </w:p>
    <w:p w14:paraId="7FA4D803" w14:textId="77777777" w:rsidR="00775D2D" w:rsidRPr="00923A25" w:rsidRDefault="00775D2D" w:rsidP="00775D2D">
      <w:pPr>
        <w:pStyle w:val="ListParagraph"/>
        <w:numPr>
          <w:ilvl w:val="0"/>
          <w:numId w:val="44"/>
        </w:numPr>
        <w:rPr>
          <w:color w:val="000000"/>
          <w:sz w:val="22"/>
          <w:szCs w:val="22"/>
        </w:rPr>
      </w:pPr>
      <w:r w:rsidRPr="00923A25">
        <w:rPr>
          <w:rFonts w:ascii="Arial" w:hAnsi="Arial" w:cs="Arial"/>
          <w:color w:val="000000"/>
          <w:sz w:val="22"/>
          <w:szCs w:val="22"/>
        </w:rPr>
        <w:t>request that the processing of personal data be restricted</w:t>
      </w:r>
    </w:p>
    <w:p w14:paraId="71FFDAE1" w14:textId="77777777" w:rsidR="00775D2D" w:rsidRPr="00923A25" w:rsidRDefault="00775D2D" w:rsidP="00775D2D">
      <w:pPr>
        <w:pStyle w:val="ListParagraph"/>
        <w:numPr>
          <w:ilvl w:val="0"/>
          <w:numId w:val="44"/>
        </w:numPr>
        <w:rPr>
          <w:color w:val="000000"/>
          <w:sz w:val="22"/>
          <w:szCs w:val="22"/>
        </w:rPr>
      </w:pPr>
      <w:r w:rsidRPr="00923A25">
        <w:rPr>
          <w:rFonts w:ascii="Arial" w:hAnsi="Arial" w:cs="Arial"/>
          <w:color w:val="000000"/>
          <w:sz w:val="22"/>
          <w:szCs w:val="22"/>
        </w:rPr>
        <w:t>object the processing of personal data</w:t>
      </w:r>
    </w:p>
    <w:p w14:paraId="7F7CEA3D" w14:textId="77777777" w:rsidR="00775D2D" w:rsidRPr="00923A25" w:rsidRDefault="00775D2D" w:rsidP="00775D2D">
      <w:pPr>
        <w:pStyle w:val="ListParagraph"/>
        <w:numPr>
          <w:ilvl w:val="0"/>
          <w:numId w:val="44"/>
        </w:numPr>
        <w:rPr>
          <w:color w:val="000000"/>
          <w:sz w:val="22"/>
          <w:szCs w:val="22"/>
        </w:rPr>
      </w:pPr>
      <w:r w:rsidRPr="00923A25">
        <w:rPr>
          <w:rFonts w:ascii="Arial" w:hAnsi="Arial" w:cs="Arial"/>
          <w:color w:val="000000"/>
          <w:sz w:val="22"/>
          <w:szCs w:val="22"/>
        </w:rPr>
        <w:t>right to erasure of personal data if the conditions of Article 17(1) of the Data Protection Regulation are met and processing is no longer necessary for archiving purposes in the public interest or for scientific research or statistical purposes in accordance with Article 89(1)</w:t>
      </w:r>
    </w:p>
    <w:p w14:paraId="763313C7" w14:textId="77777777" w:rsidR="00775D2D" w:rsidRPr="0084179E" w:rsidRDefault="00775D2D" w:rsidP="00775D2D">
      <w:pPr>
        <w:rPr>
          <w:color w:val="000000"/>
          <w:sz w:val="22"/>
          <w:szCs w:val="22"/>
        </w:rPr>
      </w:pPr>
      <w:r w:rsidRPr="0084179E">
        <w:rPr>
          <w:rFonts w:ascii="Arial" w:hAnsi="Arial" w:cs="Arial"/>
          <w:color w:val="000000"/>
          <w:sz w:val="22"/>
          <w:szCs w:val="22"/>
        </w:rPr>
        <w:t> </w:t>
      </w:r>
    </w:p>
    <w:p w14:paraId="208AAF9B" w14:textId="77777777" w:rsidR="00775D2D" w:rsidRPr="0084179E" w:rsidRDefault="00775D2D" w:rsidP="00775D2D">
      <w:pPr>
        <w:jc w:val="both"/>
        <w:rPr>
          <w:color w:val="000000"/>
          <w:sz w:val="22"/>
          <w:szCs w:val="22"/>
        </w:rPr>
      </w:pPr>
      <w:r w:rsidRPr="0084179E">
        <w:rPr>
          <w:rFonts w:ascii="Arial" w:hAnsi="Arial" w:cs="Arial"/>
          <w:color w:val="000000"/>
          <w:sz w:val="22"/>
          <w:szCs w:val="22"/>
        </w:rPr>
        <w:t>If the research purpose does not require, or no longer requires the identification of the data subject, the controller shall not be obliged to obtain further information so that the data or the data subject may be identified only for purposes to able the data subject to exercise his/her rights. If the controller is unable to link the data to a particular data subject, the data subject does not have the right to access or correct the personal data,</w:t>
      </w:r>
      <w:r>
        <w:rPr>
          <w:rFonts w:ascii="Arial" w:hAnsi="Arial" w:cs="Arial"/>
          <w:color w:val="000000"/>
          <w:sz w:val="22"/>
          <w:szCs w:val="22"/>
        </w:rPr>
        <w:t xml:space="preserve"> </w:t>
      </w:r>
      <w:r w:rsidRPr="0084179E">
        <w:rPr>
          <w:rFonts w:ascii="Arial" w:hAnsi="Arial" w:cs="Arial"/>
          <w:color w:val="000000"/>
          <w:sz w:val="22"/>
          <w:szCs w:val="22"/>
        </w:rPr>
        <w:t>object the processing, or delete the personal data. However, if the data subject provides additional information that allows their identification from the research data, the rights will not be restricted. </w:t>
      </w:r>
    </w:p>
    <w:p w14:paraId="037F9FF5" w14:textId="77777777" w:rsidR="00775D2D" w:rsidRPr="00B57009" w:rsidRDefault="00775D2D" w:rsidP="00775D2D">
      <w:pPr>
        <w:pStyle w:val="Heading3"/>
        <w:ind w:left="720" w:hanging="360"/>
        <w:rPr>
          <w:rFonts w:ascii="Arial" w:hAnsi="Arial" w:cs="Arial"/>
          <w:lang w:val="en-US"/>
        </w:rPr>
      </w:pPr>
      <w:r w:rsidRPr="00B57009">
        <w:rPr>
          <w:rFonts w:ascii="Arial" w:hAnsi="Arial" w:cs="Arial"/>
          <w:lang w:val="en-US"/>
        </w:rPr>
        <w:t>10. Contact details of the controller</w:t>
      </w:r>
    </w:p>
    <w:p w14:paraId="52283AE4" w14:textId="77777777" w:rsidR="00775D2D" w:rsidRPr="0040087A" w:rsidRDefault="00775D2D" w:rsidP="00775D2D">
      <w:pPr>
        <w:rPr>
          <w:color w:val="000000"/>
        </w:rPr>
      </w:pPr>
      <w:r w:rsidRPr="0040087A">
        <w:rPr>
          <w:rFonts w:ascii="Arial" w:hAnsi="Arial" w:cs="Arial"/>
          <w:color w:val="000000"/>
        </w:rPr>
        <w:t> </w:t>
      </w:r>
    </w:p>
    <w:p w14:paraId="6C682234" w14:textId="77777777" w:rsidR="00775D2D" w:rsidRPr="00092B8D" w:rsidRDefault="00775D2D" w:rsidP="00775D2D">
      <w:pPr>
        <w:jc w:val="both"/>
        <w:rPr>
          <w:rFonts w:ascii="Arial" w:hAnsi="Arial" w:cs="Arial"/>
          <w:color w:val="000000"/>
          <w:sz w:val="22"/>
          <w:szCs w:val="22"/>
        </w:rPr>
      </w:pPr>
      <w:r>
        <w:rPr>
          <w:rFonts w:ascii="Arial" w:hAnsi="Arial" w:cs="Arial"/>
          <w:color w:val="000000"/>
          <w:sz w:val="22"/>
          <w:szCs w:val="22"/>
        </w:rPr>
        <w:t>[</w:t>
      </w:r>
      <w:r w:rsidRPr="00C256D8">
        <w:rPr>
          <w:rFonts w:ascii="Arial" w:hAnsi="Arial" w:cs="Arial"/>
          <w:color w:val="000000"/>
          <w:sz w:val="22"/>
          <w:szCs w:val="22"/>
          <w:highlight w:val="lightGray"/>
        </w:rPr>
        <w:t>Option 1</w:t>
      </w:r>
      <w:r>
        <w:rPr>
          <w:rFonts w:ascii="Arial" w:hAnsi="Arial" w:cs="Arial"/>
          <w:color w:val="000000"/>
          <w:sz w:val="22"/>
          <w:szCs w:val="22"/>
        </w:rPr>
        <w:t xml:space="preserve">] </w:t>
      </w:r>
      <w:r w:rsidRPr="00C77F0B">
        <w:rPr>
          <w:rFonts w:ascii="Arial" w:hAnsi="Arial" w:cs="Arial"/>
          <w:color w:val="000000"/>
          <w:sz w:val="22"/>
          <w:szCs w:val="22"/>
        </w:rPr>
        <w:t>The controller of this research study is Aalto University Foundation sr., operating as Aalto University.</w:t>
      </w:r>
    </w:p>
    <w:p w14:paraId="71F51BE0" w14:textId="77777777" w:rsidR="00775D2D" w:rsidRPr="00092B8D" w:rsidRDefault="00775D2D" w:rsidP="00775D2D">
      <w:pPr>
        <w:jc w:val="both"/>
        <w:rPr>
          <w:rFonts w:ascii="Arial" w:hAnsi="Arial" w:cs="Arial"/>
          <w:color w:val="000000"/>
          <w:sz w:val="22"/>
          <w:szCs w:val="22"/>
        </w:rPr>
      </w:pPr>
      <w:r w:rsidRPr="0084179E">
        <w:rPr>
          <w:rFonts w:ascii="Arial" w:hAnsi="Arial" w:cs="Arial"/>
          <w:color w:val="000000"/>
          <w:sz w:val="22"/>
          <w:szCs w:val="22"/>
        </w:rPr>
        <w:t> </w:t>
      </w:r>
    </w:p>
    <w:p w14:paraId="633B4B4C" w14:textId="77777777" w:rsidR="00775D2D" w:rsidRPr="00C77F0B" w:rsidRDefault="00775D2D" w:rsidP="00775D2D">
      <w:pPr>
        <w:jc w:val="both"/>
        <w:rPr>
          <w:rFonts w:ascii="Arial" w:hAnsi="Arial" w:cs="Arial"/>
          <w:color w:val="000000"/>
          <w:sz w:val="22"/>
          <w:szCs w:val="22"/>
        </w:rPr>
      </w:pPr>
      <w:r w:rsidRPr="00092B8D">
        <w:rPr>
          <w:rFonts w:ascii="Arial" w:hAnsi="Arial" w:cs="Arial"/>
          <w:color w:val="000000"/>
          <w:sz w:val="22"/>
          <w:szCs w:val="22"/>
        </w:rPr>
        <w:t>[</w:t>
      </w:r>
      <w:r w:rsidRPr="00C256D8">
        <w:rPr>
          <w:rFonts w:ascii="Arial" w:hAnsi="Arial" w:cs="Arial"/>
          <w:color w:val="000000"/>
          <w:sz w:val="22"/>
          <w:szCs w:val="22"/>
          <w:highlight w:val="lightGray"/>
        </w:rPr>
        <w:t>Option 2: If the project has one joint research plan developed by several research organizations, the parties may act as joint controllers of personal data. Please agree the role as joint controllers between the parties and inform the data subjects as follows:</w:t>
      </w:r>
      <w:r w:rsidRPr="00092B8D">
        <w:rPr>
          <w:rFonts w:ascii="Arial" w:hAnsi="Arial" w:cs="Arial"/>
          <w:color w:val="000000"/>
          <w:sz w:val="22"/>
          <w:szCs w:val="22"/>
        </w:rPr>
        <w:t xml:space="preserve">] </w:t>
      </w:r>
      <w:r w:rsidRPr="00C77F0B">
        <w:rPr>
          <w:rFonts w:ascii="Arial" w:hAnsi="Arial" w:cs="Arial"/>
          <w:color w:val="000000"/>
          <w:sz w:val="22"/>
          <w:szCs w:val="22"/>
        </w:rPr>
        <w:t>This research will be carried out by [</w:t>
      </w:r>
      <w:r w:rsidRPr="00C256D8">
        <w:rPr>
          <w:rFonts w:ascii="Arial" w:hAnsi="Arial" w:cs="Arial"/>
          <w:color w:val="000000"/>
          <w:sz w:val="22"/>
          <w:szCs w:val="22"/>
          <w:highlight w:val="lightGray"/>
        </w:rPr>
        <w:t>X</w:t>
      </w:r>
      <w:r w:rsidRPr="00C77F0B">
        <w:rPr>
          <w:rFonts w:ascii="Arial" w:hAnsi="Arial" w:cs="Arial"/>
          <w:color w:val="000000"/>
          <w:sz w:val="22"/>
          <w:szCs w:val="22"/>
        </w:rPr>
        <w:t>] and [</w:t>
      </w:r>
      <w:r w:rsidRPr="00C256D8">
        <w:rPr>
          <w:rFonts w:ascii="Arial" w:hAnsi="Arial" w:cs="Arial"/>
          <w:color w:val="000000"/>
          <w:sz w:val="22"/>
          <w:szCs w:val="22"/>
          <w:highlight w:val="lightGray"/>
        </w:rPr>
        <w:t>X</w:t>
      </w:r>
      <w:r w:rsidRPr="00C77F0B">
        <w:rPr>
          <w:rFonts w:ascii="Arial" w:hAnsi="Arial" w:cs="Arial"/>
          <w:color w:val="000000"/>
          <w:sz w:val="22"/>
          <w:szCs w:val="22"/>
        </w:rPr>
        <w:t>] [</w:t>
      </w:r>
      <w:r w:rsidRPr="00C256D8">
        <w:rPr>
          <w:rFonts w:ascii="Arial" w:hAnsi="Arial" w:cs="Arial"/>
          <w:color w:val="000000"/>
          <w:sz w:val="22"/>
          <w:szCs w:val="22"/>
          <w:highlight w:val="lightGray"/>
        </w:rPr>
        <w:t>e.g., Aalto University, HUS, University of Helsinki, etc.</w:t>
      </w:r>
      <w:r w:rsidRPr="00092B8D">
        <w:rPr>
          <w:rFonts w:ascii="Arial" w:hAnsi="Arial" w:cs="Arial"/>
          <w:color w:val="000000"/>
          <w:sz w:val="22"/>
          <w:szCs w:val="22"/>
        </w:rPr>
        <w:t>].</w:t>
      </w:r>
      <w:r w:rsidRPr="00C77F0B">
        <w:rPr>
          <w:rFonts w:ascii="Arial" w:hAnsi="Arial" w:cs="Arial"/>
          <w:color w:val="000000"/>
          <w:sz w:val="22"/>
          <w:szCs w:val="22"/>
        </w:rPr>
        <w:t xml:space="preserve"> The Parties shall jointly determine the purposes and means of the processing of personal data in the research study and thus, shall act as joint controllers of personal data. Division of responsibilities of the joint controllers and contact details of the controller responsible for information as follows: </w:t>
      </w:r>
    </w:p>
    <w:p w14:paraId="74C4843D" w14:textId="77777777" w:rsidR="00775D2D" w:rsidRPr="00092B8D" w:rsidRDefault="00775D2D" w:rsidP="00775D2D">
      <w:pPr>
        <w:jc w:val="both"/>
        <w:rPr>
          <w:rFonts w:ascii="Arial" w:hAnsi="Arial" w:cs="Arial"/>
          <w:color w:val="000000"/>
          <w:sz w:val="22"/>
          <w:szCs w:val="22"/>
        </w:rPr>
      </w:pPr>
      <w:r w:rsidRPr="00092B8D">
        <w:rPr>
          <w:rFonts w:ascii="Arial" w:hAnsi="Arial" w:cs="Arial"/>
          <w:color w:val="000000"/>
          <w:sz w:val="22"/>
          <w:szCs w:val="22"/>
        </w:rPr>
        <w:t> </w:t>
      </w:r>
    </w:p>
    <w:p w14:paraId="32120C00" w14:textId="77777777" w:rsidR="00775D2D" w:rsidRPr="00092B8D" w:rsidRDefault="00775D2D" w:rsidP="00775D2D">
      <w:pPr>
        <w:jc w:val="both"/>
        <w:rPr>
          <w:rFonts w:ascii="Arial" w:hAnsi="Arial" w:cs="Arial"/>
          <w:b/>
          <w:bCs/>
          <w:color w:val="000000"/>
          <w:sz w:val="22"/>
          <w:szCs w:val="22"/>
        </w:rPr>
      </w:pPr>
      <w:r w:rsidRPr="00092B8D">
        <w:rPr>
          <w:rFonts w:ascii="Arial" w:hAnsi="Arial" w:cs="Arial"/>
          <w:b/>
          <w:bCs/>
          <w:color w:val="000000"/>
          <w:sz w:val="22"/>
          <w:szCs w:val="22"/>
        </w:rPr>
        <w:t>Person in charge of the research study</w:t>
      </w:r>
    </w:p>
    <w:p w14:paraId="79632EF1" w14:textId="77777777" w:rsidR="00775D2D" w:rsidRPr="00092B8D" w:rsidRDefault="00775D2D" w:rsidP="00775D2D">
      <w:pPr>
        <w:jc w:val="both"/>
        <w:rPr>
          <w:rFonts w:ascii="Arial" w:hAnsi="Arial" w:cs="Arial"/>
          <w:color w:val="000000"/>
          <w:sz w:val="22"/>
          <w:szCs w:val="22"/>
        </w:rPr>
      </w:pPr>
      <w:r w:rsidRPr="00C77F0B">
        <w:rPr>
          <w:rFonts w:ascii="Arial" w:hAnsi="Arial" w:cs="Arial"/>
          <w:color w:val="000000"/>
          <w:sz w:val="22"/>
          <w:szCs w:val="22"/>
        </w:rPr>
        <w:t> </w:t>
      </w:r>
    </w:p>
    <w:p w14:paraId="6D0CD6AC" w14:textId="77777777" w:rsidR="00775D2D" w:rsidRPr="00092B8D" w:rsidRDefault="00775D2D" w:rsidP="00775D2D">
      <w:pPr>
        <w:jc w:val="both"/>
        <w:rPr>
          <w:rFonts w:ascii="Arial" w:hAnsi="Arial" w:cs="Arial"/>
          <w:color w:val="000000"/>
          <w:sz w:val="22"/>
          <w:szCs w:val="22"/>
        </w:rPr>
      </w:pPr>
      <w:r w:rsidRPr="00C77F0B">
        <w:rPr>
          <w:rFonts w:ascii="Arial" w:hAnsi="Arial" w:cs="Arial"/>
          <w:color w:val="000000"/>
          <w:sz w:val="22"/>
          <w:szCs w:val="22"/>
        </w:rPr>
        <w:t>Questions regarding the conduct of the research study may be addressed to the person in charge of the study: [</w:t>
      </w:r>
      <w:r w:rsidRPr="00C256D8">
        <w:rPr>
          <w:rFonts w:ascii="Arial" w:hAnsi="Arial" w:cs="Arial"/>
          <w:color w:val="000000"/>
          <w:sz w:val="22"/>
          <w:szCs w:val="22"/>
          <w:highlight w:val="lightGray"/>
        </w:rPr>
        <w:t>Name, telephone number and e-mail</w:t>
      </w:r>
      <w:r w:rsidRPr="00092B8D">
        <w:rPr>
          <w:rFonts w:ascii="Arial" w:hAnsi="Arial" w:cs="Arial"/>
          <w:color w:val="000000"/>
          <w:sz w:val="22"/>
          <w:szCs w:val="22"/>
        </w:rPr>
        <w:t xml:space="preserve">]. </w:t>
      </w:r>
    </w:p>
    <w:p w14:paraId="20947FE5" w14:textId="77777777" w:rsidR="00775D2D" w:rsidRPr="00C77F0B" w:rsidRDefault="00775D2D" w:rsidP="00775D2D">
      <w:pPr>
        <w:rPr>
          <w:color w:val="000000"/>
          <w:sz w:val="22"/>
          <w:szCs w:val="22"/>
        </w:rPr>
      </w:pPr>
      <w:r w:rsidRPr="00C77F0B">
        <w:rPr>
          <w:rFonts w:ascii="Arial" w:hAnsi="Arial" w:cs="Arial"/>
          <w:color w:val="000000"/>
          <w:sz w:val="22"/>
          <w:szCs w:val="22"/>
        </w:rPr>
        <w:t> </w:t>
      </w:r>
    </w:p>
    <w:p w14:paraId="7BFB2DF5" w14:textId="77777777" w:rsidR="00775D2D" w:rsidRPr="00C77F0B" w:rsidRDefault="00775D2D" w:rsidP="00775D2D">
      <w:pPr>
        <w:rPr>
          <w:color w:val="000000"/>
          <w:sz w:val="22"/>
          <w:szCs w:val="22"/>
        </w:rPr>
      </w:pPr>
      <w:r w:rsidRPr="00C77F0B">
        <w:rPr>
          <w:rFonts w:ascii="Arial" w:hAnsi="Arial" w:cs="Arial"/>
          <w:b/>
          <w:bCs/>
          <w:color w:val="000000"/>
          <w:sz w:val="22"/>
          <w:szCs w:val="22"/>
        </w:rPr>
        <w:lastRenderedPageBreak/>
        <w:t>Data Protection Officer</w:t>
      </w:r>
    </w:p>
    <w:p w14:paraId="6E1F11ED" w14:textId="77777777" w:rsidR="00775D2D" w:rsidRPr="0040087A" w:rsidRDefault="00775D2D" w:rsidP="00775D2D">
      <w:pPr>
        <w:rPr>
          <w:color w:val="000000"/>
        </w:rPr>
      </w:pPr>
    </w:p>
    <w:p w14:paraId="38FFB01A" w14:textId="77777777" w:rsidR="00775D2D" w:rsidRPr="0084179E" w:rsidRDefault="00775D2D" w:rsidP="00775D2D">
      <w:pPr>
        <w:jc w:val="both"/>
        <w:rPr>
          <w:rFonts w:ascii="Arial" w:hAnsi="Arial" w:cs="Arial"/>
          <w:color w:val="000000"/>
          <w:sz w:val="22"/>
          <w:szCs w:val="22"/>
        </w:rPr>
      </w:pPr>
      <w:r w:rsidRPr="0084179E">
        <w:rPr>
          <w:rFonts w:ascii="Arial" w:hAnsi="Arial" w:cs="Arial"/>
          <w:color w:val="000000"/>
          <w:sz w:val="22"/>
          <w:szCs w:val="22"/>
        </w:rPr>
        <w:t>If the research participant has questions or requests related to data protection or the processing of personal data, the research participant should contact the Data Protection Officer of Aalto University: tel. +358 9 47001 (exchange), </w:t>
      </w:r>
      <w:hyperlink r:id="rId24" w:history="1">
        <w:r w:rsidRPr="004660CC">
          <w:rPr>
            <w:rStyle w:val="Hyperlink"/>
            <w:rFonts w:ascii="Arial" w:hAnsi="Arial" w:cs="Arial"/>
            <w:sz w:val="22"/>
            <w:szCs w:val="22"/>
          </w:rPr>
          <w:t>dpo@aalto.fi</w:t>
        </w:r>
      </w:hyperlink>
      <w:r w:rsidRPr="0084179E">
        <w:rPr>
          <w:rFonts w:ascii="Arial" w:hAnsi="Arial" w:cs="Arial"/>
          <w:color w:val="000000"/>
          <w:sz w:val="22"/>
          <w:szCs w:val="22"/>
        </w:rPr>
        <w:t> .</w:t>
      </w:r>
    </w:p>
    <w:p w14:paraId="4413AACA" w14:textId="77777777" w:rsidR="00775D2D" w:rsidRPr="0084179E" w:rsidRDefault="00775D2D" w:rsidP="00775D2D">
      <w:pPr>
        <w:jc w:val="both"/>
        <w:rPr>
          <w:rFonts w:ascii="Arial" w:hAnsi="Arial" w:cs="Arial"/>
          <w:color w:val="000000"/>
          <w:sz w:val="22"/>
          <w:szCs w:val="22"/>
        </w:rPr>
      </w:pPr>
      <w:r w:rsidRPr="0084179E">
        <w:rPr>
          <w:rFonts w:ascii="Arial" w:hAnsi="Arial" w:cs="Arial"/>
          <w:color w:val="000000"/>
          <w:sz w:val="22"/>
          <w:szCs w:val="22"/>
        </w:rPr>
        <w:t> </w:t>
      </w:r>
    </w:p>
    <w:p w14:paraId="418BDCF3" w14:textId="77777777" w:rsidR="00775D2D" w:rsidRPr="0084179E" w:rsidRDefault="00775D2D" w:rsidP="00775D2D">
      <w:pPr>
        <w:jc w:val="both"/>
        <w:rPr>
          <w:rFonts w:ascii="Arial" w:hAnsi="Arial" w:cs="Arial"/>
          <w:color w:val="000000"/>
          <w:sz w:val="22"/>
          <w:szCs w:val="22"/>
        </w:rPr>
      </w:pPr>
      <w:r w:rsidRPr="0084179E">
        <w:rPr>
          <w:rFonts w:ascii="Arial" w:hAnsi="Arial" w:cs="Arial"/>
          <w:color w:val="000000"/>
          <w:sz w:val="22"/>
          <w:szCs w:val="22"/>
        </w:rPr>
        <w:t xml:space="preserve">In this data request service, you can request the exercise of your rights under GDPR from Aalto University as the controller </w:t>
      </w:r>
      <w:hyperlink r:id="rId25" w:history="1">
        <w:r w:rsidRPr="006B68B1">
          <w:rPr>
            <w:rStyle w:val="Hyperlink"/>
            <w:rFonts w:ascii="Arial" w:hAnsi="Arial" w:cs="Arial"/>
            <w:sz w:val="22"/>
            <w:szCs w:val="22"/>
          </w:rPr>
          <w:t>https://datarequest.aalto.fi/en-US/</w:t>
        </w:r>
      </w:hyperlink>
      <w:r>
        <w:rPr>
          <w:rFonts w:ascii="Arial" w:hAnsi="Arial" w:cs="Arial"/>
          <w:color w:val="000000"/>
          <w:sz w:val="22"/>
          <w:szCs w:val="22"/>
        </w:rPr>
        <w:t xml:space="preserve">. </w:t>
      </w:r>
    </w:p>
    <w:p w14:paraId="2DA840C0" w14:textId="77777777" w:rsidR="00775D2D" w:rsidRPr="0084179E" w:rsidRDefault="00775D2D" w:rsidP="00775D2D">
      <w:pPr>
        <w:jc w:val="both"/>
        <w:rPr>
          <w:rFonts w:ascii="Arial" w:hAnsi="Arial" w:cs="Arial"/>
          <w:color w:val="000000"/>
          <w:sz w:val="22"/>
          <w:szCs w:val="22"/>
        </w:rPr>
      </w:pPr>
      <w:r w:rsidRPr="0084179E">
        <w:rPr>
          <w:rFonts w:ascii="Arial" w:hAnsi="Arial" w:cs="Arial"/>
          <w:color w:val="000000"/>
          <w:sz w:val="22"/>
          <w:szCs w:val="22"/>
        </w:rPr>
        <w:t> </w:t>
      </w:r>
    </w:p>
    <w:p w14:paraId="2AC8E3DD" w14:textId="77777777" w:rsidR="00775D2D" w:rsidRPr="0084179E" w:rsidRDefault="00775D2D" w:rsidP="00775D2D">
      <w:pPr>
        <w:jc w:val="both"/>
        <w:rPr>
          <w:rFonts w:ascii="Arial" w:hAnsi="Arial" w:cs="Arial"/>
          <w:color w:val="000000"/>
          <w:sz w:val="22"/>
          <w:szCs w:val="22"/>
        </w:rPr>
      </w:pPr>
      <w:r w:rsidRPr="0084179E">
        <w:rPr>
          <w:rFonts w:ascii="Arial" w:hAnsi="Arial" w:cs="Arial"/>
          <w:color w:val="000000"/>
          <w:sz w:val="22"/>
          <w:szCs w:val="22"/>
        </w:rPr>
        <w:t>If a participant of the research study feels that his or her personal data has been processed in violation of data protection legislation, the participant has the right to lodge a complaint with the supervisory authority, the Data Protection Ombudsman’s office (read more: </w:t>
      </w:r>
      <w:hyperlink r:id="rId26" w:history="1">
        <w:r w:rsidRPr="0084179E">
          <w:rPr>
            <w:rFonts w:ascii="Arial" w:hAnsi="Arial" w:cs="Arial"/>
            <w:color w:val="0000FF"/>
            <w:sz w:val="22"/>
            <w:szCs w:val="22"/>
            <w:u w:val="single"/>
          </w:rPr>
          <w:t>http://www.tietosuoja.fi</w:t>
        </w:r>
      </w:hyperlink>
      <w:r w:rsidRPr="0084179E">
        <w:rPr>
          <w:rFonts w:ascii="Arial" w:hAnsi="Arial" w:cs="Arial"/>
          <w:color w:val="000000"/>
          <w:sz w:val="22"/>
          <w:szCs w:val="22"/>
        </w:rPr>
        <w:t> ).</w:t>
      </w:r>
    </w:p>
    <w:p w14:paraId="77DA4E27" w14:textId="77777777" w:rsidR="00775D2D" w:rsidRPr="0084179E" w:rsidRDefault="00775D2D" w:rsidP="00775D2D">
      <w:pPr>
        <w:jc w:val="both"/>
        <w:rPr>
          <w:color w:val="000000"/>
          <w:sz w:val="22"/>
          <w:szCs w:val="22"/>
        </w:rPr>
      </w:pPr>
      <w:r w:rsidRPr="0084179E">
        <w:rPr>
          <w:rFonts w:ascii="Arial" w:hAnsi="Arial" w:cs="Arial"/>
          <w:color w:val="000000"/>
          <w:sz w:val="22"/>
          <w:szCs w:val="22"/>
        </w:rPr>
        <w:t> </w:t>
      </w:r>
    </w:p>
    <w:p w14:paraId="0CF52934" w14:textId="77777777" w:rsidR="00775D2D" w:rsidRPr="005F39CE" w:rsidRDefault="00775D2D" w:rsidP="00775D2D">
      <w:pPr>
        <w:rPr>
          <w:color w:val="000000"/>
          <w:lang w:val="en-US"/>
        </w:rPr>
      </w:pPr>
      <w:r w:rsidRPr="005F39CE">
        <w:rPr>
          <w:rFonts w:ascii="Arial" w:hAnsi="Arial" w:cs="Arial"/>
          <w:color w:val="000000"/>
          <w:lang w:val="en-US"/>
        </w:rPr>
        <w:t> </w:t>
      </w:r>
    </w:p>
    <w:p w14:paraId="343A6D42" w14:textId="77777777" w:rsidR="00775D2D" w:rsidRPr="005F39CE" w:rsidRDefault="00775D2D" w:rsidP="00775D2D">
      <w:pPr>
        <w:rPr>
          <w:color w:val="000000"/>
          <w:lang w:val="en-US"/>
        </w:rPr>
      </w:pPr>
      <w:r w:rsidRPr="005F39CE">
        <w:rPr>
          <w:rFonts w:ascii="Arial" w:hAnsi="Arial" w:cs="Arial"/>
          <w:color w:val="000000"/>
          <w:lang w:val="en-US"/>
        </w:rPr>
        <w:t> </w:t>
      </w:r>
    </w:p>
    <w:p w14:paraId="407E4DC0" w14:textId="77777777" w:rsidR="00775D2D" w:rsidRPr="005F39CE" w:rsidRDefault="00775D2D" w:rsidP="00775D2D">
      <w:pPr>
        <w:rPr>
          <w:lang w:val="en-US"/>
        </w:rPr>
      </w:pPr>
    </w:p>
    <w:p w14:paraId="4879913F" w14:textId="77777777" w:rsidR="00775D2D" w:rsidRPr="000B6329" w:rsidRDefault="00775D2D" w:rsidP="00775D2D">
      <w:pPr>
        <w:pStyle w:val="Heading2"/>
        <w:rPr>
          <w:rFonts w:ascii="Arial" w:eastAsia="Arial" w:hAnsi="Arial" w:cs="Arial"/>
          <w:b w:val="0"/>
          <w:bCs/>
          <w:highlight w:val="yellow"/>
          <w:lang w:val="en-US"/>
        </w:rPr>
      </w:pPr>
    </w:p>
    <w:p w14:paraId="7AC5F733" w14:textId="77777777" w:rsidR="00775D2D" w:rsidRPr="0040087A" w:rsidRDefault="00775D2D" w:rsidP="00775D2D">
      <w:pPr>
        <w:pStyle w:val="Heading2"/>
        <w:rPr>
          <w:rFonts w:ascii="Arial" w:eastAsia="Arial" w:hAnsi="Arial" w:cs="Arial"/>
          <w:b w:val="0"/>
          <w:bCs/>
          <w:highlight w:val="yellow"/>
        </w:rPr>
      </w:pPr>
    </w:p>
    <w:p w14:paraId="19464B6F" w14:textId="60FC5BE6" w:rsidR="000B6329" w:rsidRPr="00775D2D" w:rsidRDefault="000B6329" w:rsidP="0475D401">
      <w:pPr>
        <w:pStyle w:val="Heading2"/>
        <w:rPr>
          <w:rFonts w:ascii="Arial" w:eastAsia="Arial" w:hAnsi="Arial" w:cs="Arial"/>
          <w:b w:val="0"/>
          <w:highlight w:val="yellow"/>
        </w:rPr>
      </w:pPr>
    </w:p>
    <w:bookmarkEnd w:id="0"/>
    <w:sectPr w:rsidR="000B6329" w:rsidRPr="00775D2D" w:rsidSect="00825A5D">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985"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9DA9" w14:textId="77777777" w:rsidR="004B65E6" w:rsidRDefault="004B65E6">
      <w:r>
        <w:separator/>
      </w:r>
    </w:p>
  </w:endnote>
  <w:endnote w:type="continuationSeparator" w:id="0">
    <w:p w14:paraId="261EF644" w14:textId="77777777" w:rsidR="004B65E6" w:rsidRDefault="004B65E6">
      <w:r>
        <w:continuationSeparator/>
      </w:r>
    </w:p>
  </w:endnote>
  <w:endnote w:type="continuationNotice" w:id="1">
    <w:p w14:paraId="2DD8DCFC" w14:textId="77777777" w:rsidR="004B65E6" w:rsidRDefault="004B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EFB3" w14:textId="77777777" w:rsidR="00775D2D" w:rsidRDefault="00775D2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826519"/>
      <w:docPartObj>
        <w:docPartGallery w:val="Page Numbers (Bottom of Page)"/>
        <w:docPartUnique/>
      </w:docPartObj>
    </w:sdtPr>
    <w:sdtEndPr>
      <w:rPr>
        <w:rFonts w:ascii="Arial" w:hAnsi="Arial" w:cs="Arial"/>
        <w:noProof/>
      </w:rPr>
    </w:sdtEndPr>
    <w:sdtContent>
      <w:p w14:paraId="23C4F7F9" w14:textId="77777777" w:rsidR="00775D2D" w:rsidRPr="001312F2" w:rsidRDefault="00775D2D">
        <w:pPr>
          <w:pStyle w:val="Footer"/>
          <w:jc w:val="center"/>
          <w:rPr>
            <w:rFonts w:ascii="Arial" w:hAnsi="Arial" w:cs="Arial"/>
          </w:rPr>
        </w:pPr>
        <w:r w:rsidRPr="001312F2">
          <w:rPr>
            <w:rFonts w:ascii="Arial" w:hAnsi="Arial" w:cs="Arial"/>
          </w:rPr>
          <w:fldChar w:fldCharType="begin"/>
        </w:r>
        <w:r w:rsidRPr="001312F2">
          <w:rPr>
            <w:rFonts w:ascii="Arial" w:hAnsi="Arial" w:cs="Arial"/>
          </w:rPr>
          <w:instrText xml:space="preserve"> PAGE   \* MERGEFORMAT </w:instrText>
        </w:r>
        <w:r w:rsidRPr="001312F2">
          <w:rPr>
            <w:rFonts w:ascii="Arial" w:hAnsi="Arial" w:cs="Arial"/>
          </w:rPr>
          <w:fldChar w:fldCharType="separate"/>
        </w:r>
        <w:r w:rsidRPr="001312F2">
          <w:rPr>
            <w:rFonts w:ascii="Arial" w:hAnsi="Arial" w:cs="Arial"/>
            <w:noProof/>
          </w:rPr>
          <w:t>2</w:t>
        </w:r>
        <w:r w:rsidRPr="001312F2">
          <w:rPr>
            <w:rFonts w:ascii="Arial" w:hAnsi="Arial" w:cs="Arial"/>
            <w:noProof/>
          </w:rPr>
          <w:fldChar w:fldCharType="end"/>
        </w:r>
      </w:p>
    </w:sdtContent>
  </w:sdt>
  <w:p w14:paraId="5669D017" w14:textId="77777777" w:rsidR="00775D2D" w:rsidRDefault="00775D2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0051" w14:textId="77777777" w:rsidR="00775D2D" w:rsidRDefault="00775D2D">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847ECD" w:rsidRDefault="00847ECD">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847ECD" w:rsidRDefault="00847ECD">
    <w:pPr>
      <w:pBdr>
        <w:top w:val="nil"/>
        <w:left w:val="nil"/>
        <w:bottom w:val="nil"/>
        <w:right w:val="nil"/>
        <w:between w:val="nil"/>
      </w:pBdr>
      <w:tabs>
        <w:tab w:val="center" w:pos="4513"/>
        <w:tab w:val="right" w:pos="902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847ECD" w:rsidRDefault="00847E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FCCD" w14:textId="77777777" w:rsidR="004B65E6" w:rsidRDefault="004B65E6">
      <w:r>
        <w:separator/>
      </w:r>
    </w:p>
  </w:footnote>
  <w:footnote w:type="continuationSeparator" w:id="0">
    <w:p w14:paraId="0DD03524" w14:textId="77777777" w:rsidR="004B65E6" w:rsidRDefault="004B65E6">
      <w:r>
        <w:continuationSeparator/>
      </w:r>
    </w:p>
  </w:footnote>
  <w:footnote w:type="continuationNotice" w:id="1">
    <w:p w14:paraId="3DA84E2F" w14:textId="77777777" w:rsidR="004B65E6" w:rsidRDefault="004B6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4D26" w14:textId="77777777" w:rsidR="00775D2D" w:rsidRDefault="00775D2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10AF" w14:textId="77777777" w:rsidR="00775D2D" w:rsidRPr="00A5632D" w:rsidRDefault="00775D2D" w:rsidP="6BEE0E4C">
    <w:pPr>
      <w:ind w:left="5216" w:hanging="5216"/>
      <w:jc w:val="both"/>
      <w:rPr>
        <w:rFonts w:ascii="Calibri" w:eastAsia="Calibri" w:hAnsi="Calibri" w:cs="Calibri"/>
        <w:b/>
        <w:bCs/>
        <w:color w:val="FF0000"/>
        <w:sz w:val="18"/>
        <w:szCs w:val="18"/>
        <w:lang w:val="en-US"/>
      </w:rPr>
    </w:pPr>
    <w:r>
      <w:rPr>
        <w:rFonts w:ascii="Arial" w:hAnsi="Arial"/>
        <w:noProof/>
        <w:sz w:val="16"/>
      </w:rPr>
      <w:drawing>
        <wp:anchor distT="0" distB="0" distL="114300" distR="114300" simplePos="0" relativeHeight="251659264" behindDoc="1" locked="0" layoutInCell="1" allowOverlap="1" wp14:anchorId="4703C0F5" wp14:editId="760E4766">
          <wp:simplePos x="0" y="0"/>
          <wp:positionH relativeFrom="column">
            <wp:posOffset>-692785</wp:posOffset>
          </wp:positionH>
          <wp:positionV relativeFrom="paragraph">
            <wp:posOffset>-405130</wp:posOffset>
          </wp:positionV>
          <wp:extent cx="2011680" cy="1843993"/>
          <wp:effectExtent l="0" t="0" r="7620" b="4445"/>
          <wp:wrapNone/>
          <wp:docPr id="4" name="Picture 4" descr="C:\Users\hzvuorin\AppData\Local\Microsoft\Windows\Temporary Internet Files\Content.Outlook\81O4TO9P\Aalto_EN_21_BLAC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zvuorin\AppData\Local\Microsoft\Windows\Temporary Internet Files\Content.Outlook\81O4TO9P\Aalto_EN_21_BLACK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8439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FE9DC" w14:textId="77777777" w:rsidR="00775D2D" w:rsidRPr="00A5632D" w:rsidRDefault="00775D2D">
    <w:pPr>
      <w:pBdr>
        <w:top w:val="nil"/>
        <w:left w:val="nil"/>
        <w:bottom w:val="nil"/>
        <w:right w:val="nil"/>
        <w:between w:val="nil"/>
      </w:pBdr>
      <w:tabs>
        <w:tab w:val="center" w:pos="4513"/>
        <w:tab w:val="right" w:pos="9026"/>
      </w:tabs>
      <w:rPr>
        <w:color w:val="FF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A27E" w14:textId="77777777" w:rsidR="00775D2D" w:rsidRDefault="00775D2D">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847ECD" w:rsidRDefault="00847ECD">
    <w:pPr>
      <w:pBdr>
        <w:top w:val="nil"/>
        <w:left w:val="nil"/>
        <w:bottom w:val="nil"/>
        <w:right w:val="nil"/>
        <w:between w:val="nil"/>
      </w:pBdr>
      <w:tabs>
        <w:tab w:val="center" w:pos="4513"/>
        <w:tab w:val="right" w:pos="9026"/>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BFF9" w14:textId="52C5A51A" w:rsidR="00847ECD" w:rsidRPr="00A5632D" w:rsidRDefault="00847ECD" w:rsidP="6BEE0E4C">
    <w:pPr>
      <w:ind w:left="5216" w:hanging="5216"/>
      <w:jc w:val="both"/>
      <w:rPr>
        <w:rFonts w:ascii="Calibri" w:eastAsia="Calibri" w:hAnsi="Calibri" w:cs="Calibri"/>
        <w:b/>
        <w:bCs/>
        <w:color w:val="FF0000"/>
        <w:sz w:val="18"/>
        <w:szCs w:val="18"/>
        <w:lang w:val="en-US"/>
      </w:rPr>
    </w:pPr>
  </w:p>
  <w:p w14:paraId="1F3B1409" w14:textId="2231ACE4" w:rsidR="00847ECD" w:rsidRPr="00A5632D" w:rsidRDefault="00847ECD">
    <w:pPr>
      <w:pBdr>
        <w:top w:val="nil"/>
        <w:left w:val="nil"/>
        <w:bottom w:val="nil"/>
        <w:right w:val="nil"/>
        <w:between w:val="nil"/>
      </w:pBdr>
      <w:tabs>
        <w:tab w:val="center" w:pos="4513"/>
        <w:tab w:val="right" w:pos="9026"/>
      </w:tabs>
      <w:rPr>
        <w:color w:val="FF000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847ECD" w:rsidRDefault="00847EC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3D6"/>
    <w:multiLevelType w:val="hybridMultilevel"/>
    <w:tmpl w:val="CBFE5B94"/>
    <w:lvl w:ilvl="0" w:tplc="D180B94A">
      <w:start w:val="1"/>
      <w:numFmt w:val="bullet"/>
      <w:lvlText w:val=""/>
      <w:lvlJc w:val="left"/>
      <w:pPr>
        <w:ind w:left="720" w:hanging="360"/>
      </w:pPr>
      <w:rPr>
        <w:rFonts w:ascii="Symbol" w:hAnsi="Symbol" w:hint="default"/>
      </w:rPr>
    </w:lvl>
    <w:lvl w:ilvl="1" w:tplc="EF3A068C">
      <w:start w:val="1"/>
      <w:numFmt w:val="bullet"/>
      <w:lvlText w:val="o"/>
      <w:lvlJc w:val="left"/>
      <w:pPr>
        <w:ind w:left="1440" w:hanging="360"/>
      </w:pPr>
      <w:rPr>
        <w:rFonts w:ascii="Courier New" w:hAnsi="Courier New" w:hint="default"/>
      </w:rPr>
    </w:lvl>
    <w:lvl w:ilvl="2" w:tplc="6C8E04A6">
      <w:start w:val="1"/>
      <w:numFmt w:val="bullet"/>
      <w:lvlText w:val=""/>
      <w:lvlJc w:val="left"/>
      <w:pPr>
        <w:ind w:left="2160" w:hanging="360"/>
      </w:pPr>
      <w:rPr>
        <w:rFonts w:ascii="Wingdings" w:hAnsi="Wingdings" w:hint="default"/>
      </w:rPr>
    </w:lvl>
    <w:lvl w:ilvl="3" w:tplc="9956268A">
      <w:start w:val="1"/>
      <w:numFmt w:val="bullet"/>
      <w:lvlText w:val=""/>
      <w:lvlJc w:val="left"/>
      <w:pPr>
        <w:ind w:left="2880" w:hanging="360"/>
      </w:pPr>
      <w:rPr>
        <w:rFonts w:ascii="Symbol" w:hAnsi="Symbol" w:hint="default"/>
      </w:rPr>
    </w:lvl>
    <w:lvl w:ilvl="4" w:tplc="D172B064">
      <w:start w:val="1"/>
      <w:numFmt w:val="bullet"/>
      <w:lvlText w:val="o"/>
      <w:lvlJc w:val="left"/>
      <w:pPr>
        <w:ind w:left="3600" w:hanging="360"/>
      </w:pPr>
      <w:rPr>
        <w:rFonts w:ascii="Courier New" w:hAnsi="Courier New" w:hint="default"/>
      </w:rPr>
    </w:lvl>
    <w:lvl w:ilvl="5" w:tplc="60F2796C">
      <w:start w:val="1"/>
      <w:numFmt w:val="bullet"/>
      <w:lvlText w:val=""/>
      <w:lvlJc w:val="left"/>
      <w:pPr>
        <w:ind w:left="4320" w:hanging="360"/>
      </w:pPr>
      <w:rPr>
        <w:rFonts w:ascii="Wingdings" w:hAnsi="Wingdings" w:hint="default"/>
      </w:rPr>
    </w:lvl>
    <w:lvl w:ilvl="6" w:tplc="80106008">
      <w:start w:val="1"/>
      <w:numFmt w:val="bullet"/>
      <w:lvlText w:val=""/>
      <w:lvlJc w:val="left"/>
      <w:pPr>
        <w:ind w:left="5040" w:hanging="360"/>
      </w:pPr>
      <w:rPr>
        <w:rFonts w:ascii="Symbol" w:hAnsi="Symbol" w:hint="default"/>
      </w:rPr>
    </w:lvl>
    <w:lvl w:ilvl="7" w:tplc="95A69BF2">
      <w:start w:val="1"/>
      <w:numFmt w:val="bullet"/>
      <w:lvlText w:val="o"/>
      <w:lvlJc w:val="left"/>
      <w:pPr>
        <w:ind w:left="5760" w:hanging="360"/>
      </w:pPr>
      <w:rPr>
        <w:rFonts w:ascii="Courier New" w:hAnsi="Courier New" w:hint="default"/>
      </w:rPr>
    </w:lvl>
    <w:lvl w:ilvl="8" w:tplc="093C9C24">
      <w:start w:val="1"/>
      <w:numFmt w:val="bullet"/>
      <w:lvlText w:val=""/>
      <w:lvlJc w:val="left"/>
      <w:pPr>
        <w:ind w:left="6480" w:hanging="360"/>
      </w:pPr>
      <w:rPr>
        <w:rFonts w:ascii="Wingdings" w:hAnsi="Wingdings" w:hint="default"/>
      </w:rPr>
    </w:lvl>
  </w:abstractNum>
  <w:abstractNum w:abstractNumId="1" w15:restartNumberingAfterBreak="0">
    <w:nsid w:val="0D2B579D"/>
    <w:multiLevelType w:val="hybridMultilevel"/>
    <w:tmpl w:val="EBF4B058"/>
    <w:lvl w:ilvl="0" w:tplc="6ABC05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331998"/>
    <w:multiLevelType w:val="multilevel"/>
    <w:tmpl w:val="1C78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162D4"/>
    <w:multiLevelType w:val="hybridMultilevel"/>
    <w:tmpl w:val="D44E3A34"/>
    <w:lvl w:ilvl="0" w:tplc="99F61B3A">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2A20B01"/>
    <w:multiLevelType w:val="hybridMultilevel"/>
    <w:tmpl w:val="C9763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44244"/>
    <w:multiLevelType w:val="multilevel"/>
    <w:tmpl w:val="F94A2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C69FE"/>
    <w:multiLevelType w:val="hybridMultilevel"/>
    <w:tmpl w:val="0D48F420"/>
    <w:lvl w:ilvl="0" w:tplc="14DCBDD2">
      <w:start w:val="1"/>
      <w:numFmt w:val="upperLetter"/>
      <w:lvlText w:val="%1."/>
      <w:lvlJc w:val="left"/>
      <w:pPr>
        <w:ind w:left="720" w:hanging="360"/>
      </w:pPr>
    </w:lvl>
    <w:lvl w:ilvl="1" w:tplc="CA689ABC">
      <w:start w:val="1"/>
      <w:numFmt w:val="lowerLetter"/>
      <w:lvlText w:val="%2."/>
      <w:lvlJc w:val="left"/>
      <w:pPr>
        <w:ind w:left="1440" w:hanging="360"/>
      </w:pPr>
    </w:lvl>
    <w:lvl w:ilvl="2" w:tplc="890871FA">
      <w:start w:val="1"/>
      <w:numFmt w:val="lowerRoman"/>
      <w:lvlText w:val="%3."/>
      <w:lvlJc w:val="right"/>
      <w:pPr>
        <w:ind w:left="2160" w:hanging="180"/>
      </w:pPr>
    </w:lvl>
    <w:lvl w:ilvl="3" w:tplc="2780B514">
      <w:start w:val="1"/>
      <w:numFmt w:val="decimal"/>
      <w:lvlText w:val="%4."/>
      <w:lvlJc w:val="left"/>
      <w:pPr>
        <w:ind w:left="2880" w:hanging="360"/>
      </w:pPr>
    </w:lvl>
    <w:lvl w:ilvl="4" w:tplc="49906D78">
      <w:start w:val="1"/>
      <w:numFmt w:val="lowerLetter"/>
      <w:lvlText w:val="%5."/>
      <w:lvlJc w:val="left"/>
      <w:pPr>
        <w:ind w:left="3600" w:hanging="360"/>
      </w:pPr>
    </w:lvl>
    <w:lvl w:ilvl="5" w:tplc="FF701694">
      <w:start w:val="1"/>
      <w:numFmt w:val="lowerRoman"/>
      <w:lvlText w:val="%6."/>
      <w:lvlJc w:val="right"/>
      <w:pPr>
        <w:ind w:left="4320" w:hanging="180"/>
      </w:pPr>
    </w:lvl>
    <w:lvl w:ilvl="6" w:tplc="81CCDE0A">
      <w:start w:val="1"/>
      <w:numFmt w:val="decimal"/>
      <w:lvlText w:val="%7."/>
      <w:lvlJc w:val="left"/>
      <w:pPr>
        <w:ind w:left="5040" w:hanging="360"/>
      </w:pPr>
    </w:lvl>
    <w:lvl w:ilvl="7" w:tplc="CA523710">
      <w:start w:val="1"/>
      <w:numFmt w:val="lowerLetter"/>
      <w:lvlText w:val="%8."/>
      <w:lvlJc w:val="left"/>
      <w:pPr>
        <w:ind w:left="5760" w:hanging="360"/>
      </w:pPr>
    </w:lvl>
    <w:lvl w:ilvl="8" w:tplc="A8D2FC20">
      <w:start w:val="1"/>
      <w:numFmt w:val="lowerRoman"/>
      <w:lvlText w:val="%9."/>
      <w:lvlJc w:val="right"/>
      <w:pPr>
        <w:ind w:left="6480" w:hanging="180"/>
      </w:pPr>
    </w:lvl>
  </w:abstractNum>
  <w:abstractNum w:abstractNumId="7" w15:restartNumberingAfterBreak="0">
    <w:nsid w:val="1A4F7057"/>
    <w:multiLevelType w:val="hybridMultilevel"/>
    <w:tmpl w:val="244034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272E76"/>
    <w:multiLevelType w:val="multilevel"/>
    <w:tmpl w:val="53820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C6BCA"/>
    <w:multiLevelType w:val="hybridMultilevel"/>
    <w:tmpl w:val="E69813DA"/>
    <w:lvl w:ilvl="0" w:tplc="EECCC4AE">
      <w:start w:val="1"/>
      <w:numFmt w:val="bullet"/>
      <w:lvlText w:val=""/>
      <w:lvlJc w:val="left"/>
      <w:pPr>
        <w:ind w:left="720" w:hanging="360"/>
      </w:pPr>
      <w:rPr>
        <w:rFonts w:ascii="Symbol" w:hAnsi="Symbol" w:hint="default"/>
      </w:rPr>
    </w:lvl>
    <w:lvl w:ilvl="1" w:tplc="C10C6338">
      <w:start w:val="1"/>
      <w:numFmt w:val="bullet"/>
      <w:lvlText w:val="o"/>
      <w:lvlJc w:val="left"/>
      <w:pPr>
        <w:ind w:left="1440" w:hanging="360"/>
      </w:pPr>
      <w:rPr>
        <w:rFonts w:ascii="Courier New" w:hAnsi="Courier New" w:hint="default"/>
      </w:rPr>
    </w:lvl>
    <w:lvl w:ilvl="2" w:tplc="EE34CAE6">
      <w:start w:val="1"/>
      <w:numFmt w:val="bullet"/>
      <w:lvlText w:val=""/>
      <w:lvlJc w:val="left"/>
      <w:pPr>
        <w:ind w:left="2160" w:hanging="360"/>
      </w:pPr>
      <w:rPr>
        <w:rFonts w:ascii="Wingdings" w:hAnsi="Wingdings" w:hint="default"/>
      </w:rPr>
    </w:lvl>
    <w:lvl w:ilvl="3" w:tplc="6E3C83B2">
      <w:start w:val="1"/>
      <w:numFmt w:val="bullet"/>
      <w:lvlText w:val=""/>
      <w:lvlJc w:val="left"/>
      <w:pPr>
        <w:ind w:left="2880" w:hanging="360"/>
      </w:pPr>
      <w:rPr>
        <w:rFonts w:ascii="Symbol" w:hAnsi="Symbol" w:hint="default"/>
      </w:rPr>
    </w:lvl>
    <w:lvl w:ilvl="4" w:tplc="AEF6B8C6">
      <w:start w:val="1"/>
      <w:numFmt w:val="bullet"/>
      <w:lvlText w:val="o"/>
      <w:lvlJc w:val="left"/>
      <w:pPr>
        <w:ind w:left="3600" w:hanging="360"/>
      </w:pPr>
      <w:rPr>
        <w:rFonts w:ascii="Courier New" w:hAnsi="Courier New" w:hint="default"/>
      </w:rPr>
    </w:lvl>
    <w:lvl w:ilvl="5" w:tplc="31760236">
      <w:start w:val="1"/>
      <w:numFmt w:val="bullet"/>
      <w:lvlText w:val=""/>
      <w:lvlJc w:val="left"/>
      <w:pPr>
        <w:ind w:left="4320" w:hanging="360"/>
      </w:pPr>
      <w:rPr>
        <w:rFonts w:ascii="Wingdings" w:hAnsi="Wingdings" w:hint="default"/>
      </w:rPr>
    </w:lvl>
    <w:lvl w:ilvl="6" w:tplc="090C94F2">
      <w:start w:val="1"/>
      <w:numFmt w:val="bullet"/>
      <w:lvlText w:val=""/>
      <w:lvlJc w:val="left"/>
      <w:pPr>
        <w:ind w:left="5040" w:hanging="360"/>
      </w:pPr>
      <w:rPr>
        <w:rFonts w:ascii="Symbol" w:hAnsi="Symbol" w:hint="default"/>
      </w:rPr>
    </w:lvl>
    <w:lvl w:ilvl="7" w:tplc="73C254CA">
      <w:start w:val="1"/>
      <w:numFmt w:val="bullet"/>
      <w:lvlText w:val="o"/>
      <w:lvlJc w:val="left"/>
      <w:pPr>
        <w:ind w:left="5760" w:hanging="360"/>
      </w:pPr>
      <w:rPr>
        <w:rFonts w:ascii="Courier New" w:hAnsi="Courier New" w:hint="default"/>
      </w:rPr>
    </w:lvl>
    <w:lvl w:ilvl="8" w:tplc="5156D732">
      <w:start w:val="1"/>
      <w:numFmt w:val="bullet"/>
      <w:lvlText w:val=""/>
      <w:lvlJc w:val="left"/>
      <w:pPr>
        <w:ind w:left="6480" w:hanging="360"/>
      </w:pPr>
      <w:rPr>
        <w:rFonts w:ascii="Wingdings" w:hAnsi="Wingdings" w:hint="default"/>
      </w:rPr>
    </w:lvl>
  </w:abstractNum>
  <w:abstractNum w:abstractNumId="10" w15:restartNumberingAfterBreak="0">
    <w:nsid w:val="1D824863"/>
    <w:multiLevelType w:val="hybridMultilevel"/>
    <w:tmpl w:val="5774970C"/>
    <w:lvl w:ilvl="0" w:tplc="1F94CABE">
      <w:start w:val="1"/>
      <w:numFmt w:val="decimal"/>
      <w:lvlText w:val="%1."/>
      <w:lvlJc w:val="left"/>
      <w:pPr>
        <w:ind w:left="360" w:hanging="360"/>
      </w:pPr>
      <w:rPr>
        <w:b/>
        <w:color w:val="auto"/>
        <w:sz w:val="18"/>
        <w:szCs w:val="18"/>
      </w:rPr>
    </w:lvl>
    <w:lvl w:ilvl="1" w:tplc="7EA4B652">
      <w:start w:val="1"/>
      <w:numFmt w:val="lowerLetter"/>
      <w:lvlText w:val="%2."/>
      <w:lvlJc w:val="left"/>
      <w:pPr>
        <w:ind w:left="1080" w:hanging="360"/>
      </w:pPr>
    </w:lvl>
    <w:lvl w:ilvl="2" w:tplc="E9EED29C">
      <w:start w:val="1"/>
      <w:numFmt w:val="lowerRoman"/>
      <w:lvlText w:val="%3."/>
      <w:lvlJc w:val="right"/>
      <w:pPr>
        <w:ind w:left="1800" w:hanging="180"/>
      </w:pPr>
    </w:lvl>
    <w:lvl w:ilvl="3" w:tplc="68584E82">
      <w:start w:val="1"/>
      <w:numFmt w:val="decimal"/>
      <w:lvlText w:val="%4."/>
      <w:lvlJc w:val="left"/>
      <w:pPr>
        <w:ind w:left="2520" w:hanging="360"/>
      </w:pPr>
    </w:lvl>
    <w:lvl w:ilvl="4" w:tplc="62561B86">
      <w:start w:val="1"/>
      <w:numFmt w:val="lowerLetter"/>
      <w:lvlText w:val="%5."/>
      <w:lvlJc w:val="left"/>
      <w:pPr>
        <w:ind w:left="3240" w:hanging="360"/>
      </w:pPr>
    </w:lvl>
    <w:lvl w:ilvl="5" w:tplc="38742222">
      <w:start w:val="1"/>
      <w:numFmt w:val="lowerRoman"/>
      <w:lvlText w:val="%6."/>
      <w:lvlJc w:val="right"/>
      <w:pPr>
        <w:ind w:left="3960" w:hanging="180"/>
      </w:pPr>
    </w:lvl>
    <w:lvl w:ilvl="6" w:tplc="BA504234">
      <w:start w:val="1"/>
      <w:numFmt w:val="decimal"/>
      <w:lvlText w:val="%7."/>
      <w:lvlJc w:val="left"/>
      <w:pPr>
        <w:ind w:left="4680" w:hanging="360"/>
      </w:pPr>
    </w:lvl>
    <w:lvl w:ilvl="7" w:tplc="41EEBDC4">
      <w:start w:val="1"/>
      <w:numFmt w:val="lowerLetter"/>
      <w:lvlText w:val="%8."/>
      <w:lvlJc w:val="left"/>
      <w:pPr>
        <w:ind w:left="5400" w:hanging="360"/>
      </w:pPr>
    </w:lvl>
    <w:lvl w:ilvl="8" w:tplc="BB6CD644">
      <w:start w:val="1"/>
      <w:numFmt w:val="lowerRoman"/>
      <w:lvlText w:val="%9."/>
      <w:lvlJc w:val="right"/>
      <w:pPr>
        <w:ind w:left="6120" w:hanging="180"/>
      </w:pPr>
    </w:lvl>
  </w:abstractNum>
  <w:abstractNum w:abstractNumId="11" w15:restartNumberingAfterBreak="0">
    <w:nsid w:val="1E17084D"/>
    <w:multiLevelType w:val="hybridMultilevel"/>
    <w:tmpl w:val="92E6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53976"/>
    <w:multiLevelType w:val="hybridMultilevel"/>
    <w:tmpl w:val="4F70DDD6"/>
    <w:lvl w:ilvl="0" w:tplc="1ED637FA">
      <w:start w:val="1"/>
      <w:numFmt w:val="decimal"/>
      <w:lvlText w:val="%1."/>
      <w:lvlJc w:val="left"/>
      <w:pPr>
        <w:ind w:left="720" w:hanging="360"/>
      </w:pPr>
    </w:lvl>
    <w:lvl w:ilvl="1" w:tplc="C828648C">
      <w:start w:val="1"/>
      <w:numFmt w:val="lowerLetter"/>
      <w:lvlText w:val="%2."/>
      <w:lvlJc w:val="left"/>
      <w:pPr>
        <w:ind w:left="1440" w:hanging="360"/>
      </w:pPr>
    </w:lvl>
    <w:lvl w:ilvl="2" w:tplc="E2D490AE">
      <w:start w:val="1"/>
      <w:numFmt w:val="lowerRoman"/>
      <w:lvlText w:val="%3."/>
      <w:lvlJc w:val="right"/>
      <w:pPr>
        <w:ind w:left="2160" w:hanging="180"/>
      </w:pPr>
    </w:lvl>
    <w:lvl w:ilvl="3" w:tplc="DC64A59E">
      <w:start w:val="1"/>
      <w:numFmt w:val="decimal"/>
      <w:lvlText w:val="%4."/>
      <w:lvlJc w:val="left"/>
      <w:pPr>
        <w:ind w:left="2880" w:hanging="360"/>
      </w:pPr>
    </w:lvl>
    <w:lvl w:ilvl="4" w:tplc="085AE398">
      <w:start w:val="1"/>
      <w:numFmt w:val="lowerLetter"/>
      <w:lvlText w:val="%5."/>
      <w:lvlJc w:val="left"/>
      <w:pPr>
        <w:ind w:left="3600" w:hanging="360"/>
      </w:pPr>
    </w:lvl>
    <w:lvl w:ilvl="5" w:tplc="EAC8B6E6">
      <w:start w:val="1"/>
      <w:numFmt w:val="lowerRoman"/>
      <w:lvlText w:val="%6."/>
      <w:lvlJc w:val="right"/>
      <w:pPr>
        <w:ind w:left="4320" w:hanging="180"/>
      </w:pPr>
    </w:lvl>
    <w:lvl w:ilvl="6" w:tplc="1E6697F4">
      <w:start w:val="1"/>
      <w:numFmt w:val="decimal"/>
      <w:lvlText w:val="%7."/>
      <w:lvlJc w:val="left"/>
      <w:pPr>
        <w:ind w:left="5040" w:hanging="360"/>
      </w:pPr>
    </w:lvl>
    <w:lvl w:ilvl="7" w:tplc="FE14ED9A">
      <w:start w:val="1"/>
      <w:numFmt w:val="lowerLetter"/>
      <w:lvlText w:val="%8."/>
      <w:lvlJc w:val="left"/>
      <w:pPr>
        <w:ind w:left="5760" w:hanging="360"/>
      </w:pPr>
    </w:lvl>
    <w:lvl w:ilvl="8" w:tplc="B0183206">
      <w:start w:val="1"/>
      <w:numFmt w:val="lowerRoman"/>
      <w:lvlText w:val="%9."/>
      <w:lvlJc w:val="right"/>
      <w:pPr>
        <w:ind w:left="6480" w:hanging="180"/>
      </w:pPr>
    </w:lvl>
  </w:abstractNum>
  <w:abstractNum w:abstractNumId="13" w15:restartNumberingAfterBreak="0">
    <w:nsid w:val="21A155E9"/>
    <w:multiLevelType w:val="hybridMultilevel"/>
    <w:tmpl w:val="125232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2926B4B"/>
    <w:multiLevelType w:val="hybridMultilevel"/>
    <w:tmpl w:val="CEECDC64"/>
    <w:lvl w:ilvl="0" w:tplc="6AB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E1E22"/>
    <w:multiLevelType w:val="hybridMultilevel"/>
    <w:tmpl w:val="548AC306"/>
    <w:lvl w:ilvl="0" w:tplc="6DD87F34">
      <w:start w:val="1"/>
      <w:numFmt w:val="bullet"/>
      <w:lvlText w:val=""/>
      <w:lvlJc w:val="left"/>
      <w:pPr>
        <w:ind w:left="720" w:hanging="360"/>
      </w:pPr>
      <w:rPr>
        <w:rFonts w:ascii="Symbol" w:hAnsi="Symbol" w:hint="default"/>
      </w:rPr>
    </w:lvl>
    <w:lvl w:ilvl="1" w:tplc="6FB4BAD8">
      <w:start w:val="1"/>
      <w:numFmt w:val="bullet"/>
      <w:lvlText w:val="o"/>
      <w:lvlJc w:val="left"/>
      <w:pPr>
        <w:ind w:left="1440" w:hanging="360"/>
      </w:pPr>
      <w:rPr>
        <w:rFonts w:ascii="Courier New" w:hAnsi="Courier New" w:hint="default"/>
      </w:rPr>
    </w:lvl>
    <w:lvl w:ilvl="2" w:tplc="7AEC14B8">
      <w:start w:val="1"/>
      <w:numFmt w:val="bullet"/>
      <w:lvlText w:val=""/>
      <w:lvlJc w:val="left"/>
      <w:pPr>
        <w:ind w:left="2160" w:hanging="360"/>
      </w:pPr>
      <w:rPr>
        <w:rFonts w:ascii="Wingdings" w:hAnsi="Wingdings" w:hint="default"/>
      </w:rPr>
    </w:lvl>
    <w:lvl w:ilvl="3" w:tplc="1584E9A0">
      <w:start w:val="1"/>
      <w:numFmt w:val="bullet"/>
      <w:lvlText w:val=""/>
      <w:lvlJc w:val="left"/>
      <w:pPr>
        <w:ind w:left="2880" w:hanging="360"/>
      </w:pPr>
      <w:rPr>
        <w:rFonts w:ascii="Symbol" w:hAnsi="Symbol" w:hint="default"/>
      </w:rPr>
    </w:lvl>
    <w:lvl w:ilvl="4" w:tplc="40206E70">
      <w:start w:val="1"/>
      <w:numFmt w:val="bullet"/>
      <w:lvlText w:val="o"/>
      <w:lvlJc w:val="left"/>
      <w:pPr>
        <w:ind w:left="3600" w:hanging="360"/>
      </w:pPr>
      <w:rPr>
        <w:rFonts w:ascii="Courier New" w:hAnsi="Courier New" w:hint="default"/>
      </w:rPr>
    </w:lvl>
    <w:lvl w:ilvl="5" w:tplc="16726EAE">
      <w:start w:val="1"/>
      <w:numFmt w:val="bullet"/>
      <w:lvlText w:val=""/>
      <w:lvlJc w:val="left"/>
      <w:pPr>
        <w:ind w:left="4320" w:hanging="360"/>
      </w:pPr>
      <w:rPr>
        <w:rFonts w:ascii="Wingdings" w:hAnsi="Wingdings" w:hint="default"/>
      </w:rPr>
    </w:lvl>
    <w:lvl w:ilvl="6" w:tplc="A41C4BB8">
      <w:start w:val="1"/>
      <w:numFmt w:val="bullet"/>
      <w:lvlText w:val=""/>
      <w:lvlJc w:val="left"/>
      <w:pPr>
        <w:ind w:left="5040" w:hanging="360"/>
      </w:pPr>
      <w:rPr>
        <w:rFonts w:ascii="Symbol" w:hAnsi="Symbol" w:hint="default"/>
      </w:rPr>
    </w:lvl>
    <w:lvl w:ilvl="7" w:tplc="4DB0AD88">
      <w:start w:val="1"/>
      <w:numFmt w:val="bullet"/>
      <w:lvlText w:val="o"/>
      <w:lvlJc w:val="left"/>
      <w:pPr>
        <w:ind w:left="5760" w:hanging="360"/>
      </w:pPr>
      <w:rPr>
        <w:rFonts w:ascii="Courier New" w:hAnsi="Courier New" w:hint="default"/>
      </w:rPr>
    </w:lvl>
    <w:lvl w:ilvl="8" w:tplc="EA9CE9CE">
      <w:start w:val="1"/>
      <w:numFmt w:val="bullet"/>
      <w:lvlText w:val=""/>
      <w:lvlJc w:val="left"/>
      <w:pPr>
        <w:ind w:left="6480" w:hanging="360"/>
      </w:pPr>
      <w:rPr>
        <w:rFonts w:ascii="Wingdings" w:hAnsi="Wingdings" w:hint="default"/>
      </w:rPr>
    </w:lvl>
  </w:abstractNum>
  <w:abstractNum w:abstractNumId="16" w15:restartNumberingAfterBreak="0">
    <w:nsid w:val="2BEF3E1C"/>
    <w:multiLevelType w:val="hybridMultilevel"/>
    <w:tmpl w:val="B98E0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54EF1"/>
    <w:multiLevelType w:val="hybridMultilevel"/>
    <w:tmpl w:val="82BA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A60F8"/>
    <w:multiLevelType w:val="hybridMultilevel"/>
    <w:tmpl w:val="C5921F74"/>
    <w:lvl w:ilvl="0" w:tplc="040B0001">
      <w:start w:val="1"/>
      <w:numFmt w:val="bullet"/>
      <w:lvlText w:val=""/>
      <w:lvlJc w:val="left"/>
      <w:pPr>
        <w:ind w:left="1660" w:hanging="360"/>
      </w:pPr>
      <w:rPr>
        <w:rFonts w:ascii="Symbol" w:hAnsi="Symbol"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19" w15:restartNumberingAfterBreak="0">
    <w:nsid w:val="38CA580C"/>
    <w:multiLevelType w:val="hybridMultilevel"/>
    <w:tmpl w:val="0FE2D874"/>
    <w:lvl w:ilvl="0" w:tplc="6ECE3B98">
      <w:start w:val="1"/>
      <w:numFmt w:val="decimal"/>
      <w:lvlText w:val="%1."/>
      <w:lvlJc w:val="left"/>
      <w:pPr>
        <w:ind w:left="720" w:hanging="360"/>
      </w:pPr>
    </w:lvl>
    <w:lvl w:ilvl="1" w:tplc="C81C60C2">
      <w:start w:val="1"/>
      <w:numFmt w:val="lowerLetter"/>
      <w:lvlText w:val="%2."/>
      <w:lvlJc w:val="left"/>
      <w:pPr>
        <w:ind w:left="1440" w:hanging="360"/>
      </w:pPr>
    </w:lvl>
    <w:lvl w:ilvl="2" w:tplc="5EEAB4F8">
      <w:start w:val="1"/>
      <w:numFmt w:val="lowerRoman"/>
      <w:lvlText w:val="%3."/>
      <w:lvlJc w:val="right"/>
      <w:pPr>
        <w:ind w:left="2160" w:hanging="180"/>
      </w:pPr>
    </w:lvl>
    <w:lvl w:ilvl="3" w:tplc="16948C6A">
      <w:start w:val="1"/>
      <w:numFmt w:val="decimal"/>
      <w:lvlText w:val="%4."/>
      <w:lvlJc w:val="left"/>
      <w:pPr>
        <w:ind w:left="2880" w:hanging="360"/>
      </w:pPr>
    </w:lvl>
    <w:lvl w:ilvl="4" w:tplc="4D9A96B2">
      <w:start w:val="1"/>
      <w:numFmt w:val="lowerLetter"/>
      <w:lvlText w:val="%5."/>
      <w:lvlJc w:val="left"/>
      <w:pPr>
        <w:ind w:left="3600" w:hanging="360"/>
      </w:pPr>
    </w:lvl>
    <w:lvl w:ilvl="5" w:tplc="9DA2D390">
      <w:start w:val="1"/>
      <w:numFmt w:val="lowerRoman"/>
      <w:lvlText w:val="%6."/>
      <w:lvlJc w:val="right"/>
      <w:pPr>
        <w:ind w:left="4320" w:hanging="180"/>
      </w:pPr>
    </w:lvl>
    <w:lvl w:ilvl="6" w:tplc="D242BC0C">
      <w:start w:val="1"/>
      <w:numFmt w:val="decimal"/>
      <w:lvlText w:val="%7."/>
      <w:lvlJc w:val="left"/>
      <w:pPr>
        <w:ind w:left="5040" w:hanging="360"/>
      </w:pPr>
    </w:lvl>
    <w:lvl w:ilvl="7" w:tplc="C6F8D032">
      <w:start w:val="1"/>
      <w:numFmt w:val="lowerLetter"/>
      <w:lvlText w:val="%8."/>
      <w:lvlJc w:val="left"/>
      <w:pPr>
        <w:ind w:left="5760" w:hanging="360"/>
      </w:pPr>
    </w:lvl>
    <w:lvl w:ilvl="8" w:tplc="AABA2412">
      <w:start w:val="1"/>
      <w:numFmt w:val="lowerRoman"/>
      <w:lvlText w:val="%9."/>
      <w:lvlJc w:val="right"/>
      <w:pPr>
        <w:ind w:left="6480" w:hanging="180"/>
      </w:pPr>
    </w:lvl>
  </w:abstractNum>
  <w:abstractNum w:abstractNumId="20" w15:restartNumberingAfterBreak="0">
    <w:nsid w:val="4379414A"/>
    <w:multiLevelType w:val="hybridMultilevel"/>
    <w:tmpl w:val="FCB08D38"/>
    <w:lvl w:ilvl="0" w:tplc="C52A6F66">
      <w:start w:val="1"/>
      <w:numFmt w:val="bullet"/>
      <w:lvlText w:val=""/>
      <w:lvlJc w:val="left"/>
      <w:pPr>
        <w:ind w:left="720" w:hanging="360"/>
      </w:pPr>
      <w:rPr>
        <w:rFonts w:ascii="Symbol" w:hAnsi="Symbol" w:hint="default"/>
      </w:rPr>
    </w:lvl>
    <w:lvl w:ilvl="1" w:tplc="0CBE5172">
      <w:start w:val="1"/>
      <w:numFmt w:val="bullet"/>
      <w:lvlText w:val="o"/>
      <w:lvlJc w:val="left"/>
      <w:pPr>
        <w:ind w:left="1440" w:hanging="360"/>
      </w:pPr>
      <w:rPr>
        <w:rFonts w:ascii="Courier New" w:hAnsi="Courier New" w:hint="default"/>
      </w:rPr>
    </w:lvl>
    <w:lvl w:ilvl="2" w:tplc="FEDCEE7E">
      <w:start w:val="1"/>
      <w:numFmt w:val="bullet"/>
      <w:lvlText w:val=""/>
      <w:lvlJc w:val="left"/>
      <w:pPr>
        <w:ind w:left="2160" w:hanging="360"/>
      </w:pPr>
      <w:rPr>
        <w:rFonts w:ascii="Wingdings" w:hAnsi="Wingdings" w:hint="default"/>
      </w:rPr>
    </w:lvl>
    <w:lvl w:ilvl="3" w:tplc="1D68892E">
      <w:start w:val="1"/>
      <w:numFmt w:val="bullet"/>
      <w:lvlText w:val=""/>
      <w:lvlJc w:val="left"/>
      <w:pPr>
        <w:ind w:left="2880" w:hanging="360"/>
      </w:pPr>
      <w:rPr>
        <w:rFonts w:ascii="Symbol" w:hAnsi="Symbol" w:hint="default"/>
      </w:rPr>
    </w:lvl>
    <w:lvl w:ilvl="4" w:tplc="28C09014">
      <w:start w:val="1"/>
      <w:numFmt w:val="bullet"/>
      <w:lvlText w:val="o"/>
      <w:lvlJc w:val="left"/>
      <w:pPr>
        <w:ind w:left="3600" w:hanging="360"/>
      </w:pPr>
      <w:rPr>
        <w:rFonts w:ascii="Courier New" w:hAnsi="Courier New" w:hint="default"/>
      </w:rPr>
    </w:lvl>
    <w:lvl w:ilvl="5" w:tplc="D77C4C66">
      <w:start w:val="1"/>
      <w:numFmt w:val="bullet"/>
      <w:lvlText w:val=""/>
      <w:lvlJc w:val="left"/>
      <w:pPr>
        <w:ind w:left="4320" w:hanging="360"/>
      </w:pPr>
      <w:rPr>
        <w:rFonts w:ascii="Wingdings" w:hAnsi="Wingdings" w:hint="default"/>
      </w:rPr>
    </w:lvl>
    <w:lvl w:ilvl="6" w:tplc="54C21894">
      <w:start w:val="1"/>
      <w:numFmt w:val="bullet"/>
      <w:lvlText w:val=""/>
      <w:lvlJc w:val="left"/>
      <w:pPr>
        <w:ind w:left="5040" w:hanging="360"/>
      </w:pPr>
      <w:rPr>
        <w:rFonts w:ascii="Symbol" w:hAnsi="Symbol" w:hint="default"/>
      </w:rPr>
    </w:lvl>
    <w:lvl w:ilvl="7" w:tplc="2696A60A">
      <w:start w:val="1"/>
      <w:numFmt w:val="bullet"/>
      <w:lvlText w:val="o"/>
      <w:lvlJc w:val="left"/>
      <w:pPr>
        <w:ind w:left="5760" w:hanging="360"/>
      </w:pPr>
      <w:rPr>
        <w:rFonts w:ascii="Courier New" w:hAnsi="Courier New" w:hint="default"/>
      </w:rPr>
    </w:lvl>
    <w:lvl w:ilvl="8" w:tplc="6FE400FC">
      <w:start w:val="1"/>
      <w:numFmt w:val="bullet"/>
      <w:lvlText w:val=""/>
      <w:lvlJc w:val="left"/>
      <w:pPr>
        <w:ind w:left="6480" w:hanging="360"/>
      </w:pPr>
      <w:rPr>
        <w:rFonts w:ascii="Wingdings" w:hAnsi="Wingdings" w:hint="default"/>
      </w:rPr>
    </w:lvl>
  </w:abstractNum>
  <w:abstractNum w:abstractNumId="21" w15:restartNumberingAfterBreak="0">
    <w:nsid w:val="44A65367"/>
    <w:multiLevelType w:val="hybridMultilevel"/>
    <w:tmpl w:val="EB4A2158"/>
    <w:lvl w:ilvl="0" w:tplc="D9C643D6">
      <w:start w:val="7"/>
      <w:numFmt w:val="decimal"/>
      <w:lvlText w:val="%1."/>
      <w:lvlJc w:val="left"/>
      <w:pPr>
        <w:ind w:left="720" w:hanging="360"/>
      </w:pPr>
      <w:rPr>
        <w:rFonts w:ascii="Calibri" w:eastAsia="Calibri" w:hAnsi="Calibri" w:cs="Calibri" w:hint="default"/>
        <w:color w:val="00B050"/>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58A0883"/>
    <w:multiLevelType w:val="hybridMultilevel"/>
    <w:tmpl w:val="6A0E10AA"/>
    <w:lvl w:ilvl="0" w:tplc="0666C3C6">
      <w:start w:val="8"/>
      <w:numFmt w:val="decimal"/>
      <w:lvlText w:val="%1."/>
      <w:lvlJc w:val="left"/>
      <w:pPr>
        <w:ind w:left="360" w:hanging="360"/>
      </w:pPr>
      <w:rPr>
        <w:rFonts w:hint="default"/>
        <w:b/>
        <w:color w:val="auto"/>
        <w:sz w:val="18"/>
        <w:szCs w:val="18"/>
      </w:rPr>
    </w:lvl>
    <w:lvl w:ilvl="1" w:tplc="FD262CE4">
      <w:start w:val="1"/>
      <w:numFmt w:val="lowerLetter"/>
      <w:lvlText w:val="%2."/>
      <w:lvlJc w:val="left"/>
      <w:pPr>
        <w:ind w:left="1080" w:hanging="360"/>
      </w:pPr>
      <w:rPr>
        <w:rFonts w:hint="default"/>
      </w:rPr>
    </w:lvl>
    <w:lvl w:ilvl="2" w:tplc="911EA0EC">
      <w:start w:val="1"/>
      <w:numFmt w:val="lowerRoman"/>
      <w:lvlText w:val="%3."/>
      <w:lvlJc w:val="right"/>
      <w:pPr>
        <w:ind w:left="1800" w:hanging="180"/>
      </w:pPr>
      <w:rPr>
        <w:rFonts w:hint="default"/>
      </w:rPr>
    </w:lvl>
    <w:lvl w:ilvl="3" w:tplc="17766C7E">
      <w:start w:val="1"/>
      <w:numFmt w:val="decimal"/>
      <w:lvlText w:val="%4."/>
      <w:lvlJc w:val="left"/>
      <w:pPr>
        <w:ind w:left="2520" w:hanging="360"/>
      </w:pPr>
      <w:rPr>
        <w:rFonts w:hint="default"/>
      </w:rPr>
    </w:lvl>
    <w:lvl w:ilvl="4" w:tplc="B1628DC2">
      <w:start w:val="1"/>
      <w:numFmt w:val="lowerLetter"/>
      <w:lvlText w:val="%5."/>
      <w:lvlJc w:val="left"/>
      <w:pPr>
        <w:ind w:left="3240" w:hanging="360"/>
      </w:pPr>
      <w:rPr>
        <w:rFonts w:hint="default"/>
      </w:rPr>
    </w:lvl>
    <w:lvl w:ilvl="5" w:tplc="EB2CAAAA">
      <w:start w:val="1"/>
      <w:numFmt w:val="lowerRoman"/>
      <w:lvlText w:val="%6."/>
      <w:lvlJc w:val="right"/>
      <w:pPr>
        <w:ind w:left="3960" w:hanging="180"/>
      </w:pPr>
      <w:rPr>
        <w:rFonts w:hint="default"/>
      </w:rPr>
    </w:lvl>
    <w:lvl w:ilvl="6" w:tplc="D09C96A4">
      <w:start w:val="1"/>
      <w:numFmt w:val="decimal"/>
      <w:lvlText w:val="%7."/>
      <w:lvlJc w:val="left"/>
      <w:pPr>
        <w:ind w:left="4680" w:hanging="360"/>
      </w:pPr>
      <w:rPr>
        <w:rFonts w:hint="default"/>
      </w:rPr>
    </w:lvl>
    <w:lvl w:ilvl="7" w:tplc="7F4E530C">
      <w:start w:val="1"/>
      <w:numFmt w:val="lowerLetter"/>
      <w:lvlText w:val="%8."/>
      <w:lvlJc w:val="left"/>
      <w:pPr>
        <w:ind w:left="5400" w:hanging="360"/>
      </w:pPr>
      <w:rPr>
        <w:rFonts w:hint="default"/>
      </w:rPr>
    </w:lvl>
    <w:lvl w:ilvl="8" w:tplc="7F660044">
      <w:start w:val="1"/>
      <w:numFmt w:val="lowerRoman"/>
      <w:lvlText w:val="%9."/>
      <w:lvlJc w:val="right"/>
      <w:pPr>
        <w:ind w:left="6120" w:hanging="180"/>
      </w:pPr>
      <w:rPr>
        <w:rFonts w:hint="default"/>
      </w:rPr>
    </w:lvl>
  </w:abstractNum>
  <w:abstractNum w:abstractNumId="23" w15:restartNumberingAfterBreak="0">
    <w:nsid w:val="469C1789"/>
    <w:multiLevelType w:val="hybridMultilevel"/>
    <w:tmpl w:val="232235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7AA083C"/>
    <w:multiLevelType w:val="hybridMultilevel"/>
    <w:tmpl w:val="1A0C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D0E25"/>
    <w:multiLevelType w:val="hybridMultilevel"/>
    <w:tmpl w:val="B9A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D3D43"/>
    <w:multiLevelType w:val="multilevel"/>
    <w:tmpl w:val="C1B27E0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2B2868"/>
    <w:multiLevelType w:val="multilevel"/>
    <w:tmpl w:val="CB4E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B12885"/>
    <w:multiLevelType w:val="multilevel"/>
    <w:tmpl w:val="3CA4C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E61CB"/>
    <w:multiLevelType w:val="multilevel"/>
    <w:tmpl w:val="6A0E10AA"/>
    <w:lvl w:ilvl="0">
      <w:start w:val="8"/>
      <w:numFmt w:val="decimal"/>
      <w:lvlText w:val="%1."/>
      <w:lvlJc w:val="left"/>
      <w:pPr>
        <w:ind w:left="360" w:hanging="360"/>
      </w:pPr>
      <w:rPr>
        <w:rFonts w:hint="default"/>
        <w:b/>
        <w:color w:val="auto"/>
        <w:sz w:val="18"/>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8770EC6"/>
    <w:multiLevelType w:val="multilevel"/>
    <w:tmpl w:val="E7BCCA14"/>
    <w:lvl w:ilvl="0">
      <w:start w:val="1"/>
      <w:numFmt w:val="decimal"/>
      <w:lvlText w:val="%1."/>
      <w:lvlJc w:val="left"/>
      <w:pPr>
        <w:ind w:left="360" w:hanging="360"/>
      </w:pPr>
      <w:rPr>
        <w:b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1" w15:restartNumberingAfterBreak="0">
    <w:nsid w:val="58A32855"/>
    <w:multiLevelType w:val="multilevel"/>
    <w:tmpl w:val="F7FC49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D9431A"/>
    <w:multiLevelType w:val="hybridMultilevel"/>
    <w:tmpl w:val="1E18CDDA"/>
    <w:lvl w:ilvl="0" w:tplc="C740876C">
      <w:start w:val="1"/>
      <w:numFmt w:val="decimal"/>
      <w:lvlText w:val="%1."/>
      <w:lvlJc w:val="left"/>
      <w:pPr>
        <w:ind w:left="720" w:hanging="360"/>
      </w:pPr>
    </w:lvl>
    <w:lvl w:ilvl="1" w:tplc="B41E5196">
      <w:start w:val="1"/>
      <w:numFmt w:val="lowerLetter"/>
      <w:lvlText w:val="%2."/>
      <w:lvlJc w:val="left"/>
      <w:pPr>
        <w:ind w:left="1440" w:hanging="360"/>
      </w:pPr>
    </w:lvl>
    <w:lvl w:ilvl="2" w:tplc="5F269B2A">
      <w:start w:val="1"/>
      <w:numFmt w:val="lowerRoman"/>
      <w:lvlText w:val="%3."/>
      <w:lvlJc w:val="right"/>
      <w:pPr>
        <w:ind w:left="2160" w:hanging="180"/>
      </w:pPr>
    </w:lvl>
    <w:lvl w:ilvl="3" w:tplc="061A742E">
      <w:start w:val="1"/>
      <w:numFmt w:val="decimal"/>
      <w:lvlText w:val="%4."/>
      <w:lvlJc w:val="left"/>
      <w:pPr>
        <w:ind w:left="2880" w:hanging="360"/>
      </w:pPr>
    </w:lvl>
    <w:lvl w:ilvl="4" w:tplc="A128FFCE">
      <w:start w:val="1"/>
      <w:numFmt w:val="lowerLetter"/>
      <w:lvlText w:val="%5."/>
      <w:lvlJc w:val="left"/>
      <w:pPr>
        <w:ind w:left="3600" w:hanging="360"/>
      </w:pPr>
    </w:lvl>
    <w:lvl w:ilvl="5" w:tplc="33D83002">
      <w:start w:val="1"/>
      <w:numFmt w:val="lowerRoman"/>
      <w:lvlText w:val="%6."/>
      <w:lvlJc w:val="right"/>
      <w:pPr>
        <w:ind w:left="4320" w:hanging="180"/>
      </w:pPr>
    </w:lvl>
    <w:lvl w:ilvl="6" w:tplc="056C5BFC">
      <w:start w:val="1"/>
      <w:numFmt w:val="decimal"/>
      <w:lvlText w:val="%7."/>
      <w:lvlJc w:val="left"/>
      <w:pPr>
        <w:ind w:left="5040" w:hanging="360"/>
      </w:pPr>
    </w:lvl>
    <w:lvl w:ilvl="7" w:tplc="570E12AA">
      <w:start w:val="1"/>
      <w:numFmt w:val="lowerLetter"/>
      <w:lvlText w:val="%8."/>
      <w:lvlJc w:val="left"/>
      <w:pPr>
        <w:ind w:left="5760" w:hanging="360"/>
      </w:pPr>
    </w:lvl>
    <w:lvl w:ilvl="8" w:tplc="66369D90">
      <w:start w:val="1"/>
      <w:numFmt w:val="lowerRoman"/>
      <w:lvlText w:val="%9."/>
      <w:lvlJc w:val="right"/>
      <w:pPr>
        <w:ind w:left="6480" w:hanging="180"/>
      </w:pPr>
    </w:lvl>
  </w:abstractNum>
  <w:abstractNum w:abstractNumId="33" w15:restartNumberingAfterBreak="0">
    <w:nsid w:val="5BED4B66"/>
    <w:multiLevelType w:val="hybridMultilevel"/>
    <w:tmpl w:val="D2E63A7A"/>
    <w:lvl w:ilvl="0" w:tplc="FC40C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303A9D"/>
    <w:multiLevelType w:val="multilevel"/>
    <w:tmpl w:val="BF1E5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A41B27"/>
    <w:multiLevelType w:val="hybridMultilevel"/>
    <w:tmpl w:val="CF42A1B6"/>
    <w:lvl w:ilvl="0" w:tplc="60ECA95C">
      <w:start w:val="1"/>
      <w:numFmt w:val="bullet"/>
      <w:lvlText w:val=""/>
      <w:lvlJc w:val="left"/>
      <w:pPr>
        <w:ind w:left="720" w:hanging="360"/>
      </w:pPr>
      <w:rPr>
        <w:rFonts w:ascii="Symbol" w:hAnsi="Symbol" w:hint="default"/>
      </w:rPr>
    </w:lvl>
    <w:lvl w:ilvl="1" w:tplc="A1A8454C">
      <w:start w:val="1"/>
      <w:numFmt w:val="bullet"/>
      <w:lvlText w:val="o"/>
      <w:lvlJc w:val="left"/>
      <w:pPr>
        <w:ind w:left="1440" w:hanging="360"/>
      </w:pPr>
      <w:rPr>
        <w:rFonts w:ascii="Courier New" w:hAnsi="Courier New" w:hint="default"/>
      </w:rPr>
    </w:lvl>
    <w:lvl w:ilvl="2" w:tplc="CB3686F2">
      <w:start w:val="1"/>
      <w:numFmt w:val="bullet"/>
      <w:lvlText w:val=""/>
      <w:lvlJc w:val="left"/>
      <w:pPr>
        <w:ind w:left="2160" w:hanging="360"/>
      </w:pPr>
      <w:rPr>
        <w:rFonts w:ascii="Wingdings" w:hAnsi="Wingdings" w:hint="default"/>
      </w:rPr>
    </w:lvl>
    <w:lvl w:ilvl="3" w:tplc="98FEDE3C">
      <w:start w:val="1"/>
      <w:numFmt w:val="bullet"/>
      <w:lvlText w:val=""/>
      <w:lvlJc w:val="left"/>
      <w:pPr>
        <w:ind w:left="2880" w:hanging="360"/>
      </w:pPr>
      <w:rPr>
        <w:rFonts w:ascii="Symbol" w:hAnsi="Symbol" w:hint="default"/>
      </w:rPr>
    </w:lvl>
    <w:lvl w:ilvl="4" w:tplc="408EE16E">
      <w:start w:val="1"/>
      <w:numFmt w:val="bullet"/>
      <w:lvlText w:val="o"/>
      <w:lvlJc w:val="left"/>
      <w:pPr>
        <w:ind w:left="3600" w:hanging="360"/>
      </w:pPr>
      <w:rPr>
        <w:rFonts w:ascii="Courier New" w:hAnsi="Courier New" w:hint="default"/>
      </w:rPr>
    </w:lvl>
    <w:lvl w:ilvl="5" w:tplc="E0A4937C">
      <w:start w:val="1"/>
      <w:numFmt w:val="bullet"/>
      <w:lvlText w:val=""/>
      <w:lvlJc w:val="left"/>
      <w:pPr>
        <w:ind w:left="4320" w:hanging="360"/>
      </w:pPr>
      <w:rPr>
        <w:rFonts w:ascii="Wingdings" w:hAnsi="Wingdings" w:hint="default"/>
      </w:rPr>
    </w:lvl>
    <w:lvl w:ilvl="6" w:tplc="8598A146">
      <w:start w:val="1"/>
      <w:numFmt w:val="bullet"/>
      <w:lvlText w:val=""/>
      <w:lvlJc w:val="left"/>
      <w:pPr>
        <w:ind w:left="5040" w:hanging="360"/>
      </w:pPr>
      <w:rPr>
        <w:rFonts w:ascii="Symbol" w:hAnsi="Symbol" w:hint="default"/>
      </w:rPr>
    </w:lvl>
    <w:lvl w:ilvl="7" w:tplc="9B384700">
      <w:start w:val="1"/>
      <w:numFmt w:val="bullet"/>
      <w:lvlText w:val="o"/>
      <w:lvlJc w:val="left"/>
      <w:pPr>
        <w:ind w:left="5760" w:hanging="360"/>
      </w:pPr>
      <w:rPr>
        <w:rFonts w:ascii="Courier New" w:hAnsi="Courier New" w:hint="default"/>
      </w:rPr>
    </w:lvl>
    <w:lvl w:ilvl="8" w:tplc="52E692CC">
      <w:start w:val="1"/>
      <w:numFmt w:val="bullet"/>
      <w:lvlText w:val=""/>
      <w:lvlJc w:val="left"/>
      <w:pPr>
        <w:ind w:left="6480" w:hanging="360"/>
      </w:pPr>
      <w:rPr>
        <w:rFonts w:ascii="Wingdings" w:hAnsi="Wingdings" w:hint="default"/>
      </w:rPr>
    </w:lvl>
  </w:abstractNum>
  <w:abstractNum w:abstractNumId="36" w15:restartNumberingAfterBreak="0">
    <w:nsid w:val="5ECD3432"/>
    <w:multiLevelType w:val="multilevel"/>
    <w:tmpl w:val="3676C1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E94BE1"/>
    <w:multiLevelType w:val="multilevel"/>
    <w:tmpl w:val="80548A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0D2A8D"/>
    <w:multiLevelType w:val="hybridMultilevel"/>
    <w:tmpl w:val="5658DA46"/>
    <w:lvl w:ilvl="0" w:tplc="64EE68B2">
      <w:start w:val="1"/>
      <w:numFmt w:val="bullet"/>
      <w:lvlText w:val=""/>
      <w:lvlJc w:val="left"/>
      <w:pPr>
        <w:ind w:left="360" w:hanging="360"/>
      </w:pPr>
      <w:rPr>
        <w:rFonts w:ascii="Symbol" w:hAnsi="Symbol" w:hint="default"/>
        <w:b/>
        <w:sz w:val="18"/>
        <w:szCs w:val="18"/>
      </w:rPr>
    </w:lvl>
    <w:lvl w:ilvl="1" w:tplc="10F4BCE4">
      <w:start w:val="1"/>
      <w:numFmt w:val="lowerLetter"/>
      <w:lvlText w:val="%2."/>
      <w:lvlJc w:val="left"/>
      <w:pPr>
        <w:ind w:left="1080" w:hanging="360"/>
      </w:pPr>
    </w:lvl>
    <w:lvl w:ilvl="2" w:tplc="0228FAF0">
      <w:start w:val="1"/>
      <w:numFmt w:val="lowerRoman"/>
      <w:lvlText w:val="%3."/>
      <w:lvlJc w:val="right"/>
      <w:pPr>
        <w:ind w:left="1800" w:hanging="180"/>
      </w:pPr>
    </w:lvl>
    <w:lvl w:ilvl="3" w:tplc="785A8040">
      <w:start w:val="1"/>
      <w:numFmt w:val="decimal"/>
      <w:lvlText w:val="%4."/>
      <w:lvlJc w:val="left"/>
      <w:pPr>
        <w:ind w:left="2520" w:hanging="360"/>
      </w:pPr>
    </w:lvl>
    <w:lvl w:ilvl="4" w:tplc="B19E7180">
      <w:start w:val="1"/>
      <w:numFmt w:val="lowerLetter"/>
      <w:lvlText w:val="%5."/>
      <w:lvlJc w:val="left"/>
      <w:pPr>
        <w:ind w:left="3240" w:hanging="360"/>
      </w:pPr>
    </w:lvl>
    <w:lvl w:ilvl="5" w:tplc="C61EEA62">
      <w:start w:val="1"/>
      <w:numFmt w:val="lowerRoman"/>
      <w:lvlText w:val="%6."/>
      <w:lvlJc w:val="right"/>
      <w:pPr>
        <w:ind w:left="3960" w:hanging="180"/>
      </w:pPr>
    </w:lvl>
    <w:lvl w:ilvl="6" w:tplc="4C8E73D2">
      <w:start w:val="1"/>
      <w:numFmt w:val="decimal"/>
      <w:lvlText w:val="%7."/>
      <w:lvlJc w:val="left"/>
      <w:pPr>
        <w:ind w:left="4680" w:hanging="360"/>
      </w:pPr>
    </w:lvl>
    <w:lvl w:ilvl="7" w:tplc="A26695F0">
      <w:start w:val="1"/>
      <w:numFmt w:val="lowerLetter"/>
      <w:lvlText w:val="%8."/>
      <w:lvlJc w:val="left"/>
      <w:pPr>
        <w:ind w:left="5400" w:hanging="360"/>
      </w:pPr>
    </w:lvl>
    <w:lvl w:ilvl="8" w:tplc="BA90DD90">
      <w:start w:val="1"/>
      <w:numFmt w:val="lowerRoman"/>
      <w:lvlText w:val="%9."/>
      <w:lvlJc w:val="right"/>
      <w:pPr>
        <w:ind w:left="6120" w:hanging="180"/>
      </w:pPr>
    </w:lvl>
  </w:abstractNum>
  <w:abstractNum w:abstractNumId="39" w15:restartNumberingAfterBreak="0">
    <w:nsid w:val="6545520E"/>
    <w:multiLevelType w:val="hybridMultilevel"/>
    <w:tmpl w:val="5B82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51477"/>
    <w:multiLevelType w:val="multilevel"/>
    <w:tmpl w:val="AECE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ED53FC"/>
    <w:multiLevelType w:val="hybridMultilevel"/>
    <w:tmpl w:val="5774970C"/>
    <w:lvl w:ilvl="0" w:tplc="1E74B04E">
      <w:start w:val="1"/>
      <w:numFmt w:val="decimal"/>
      <w:lvlText w:val="%1."/>
      <w:lvlJc w:val="left"/>
      <w:pPr>
        <w:ind w:left="360" w:hanging="360"/>
      </w:pPr>
      <w:rPr>
        <w:b/>
        <w:color w:val="auto"/>
        <w:sz w:val="18"/>
        <w:szCs w:val="18"/>
      </w:rPr>
    </w:lvl>
    <w:lvl w:ilvl="1" w:tplc="34286B38">
      <w:start w:val="1"/>
      <w:numFmt w:val="lowerLetter"/>
      <w:lvlText w:val="%2."/>
      <w:lvlJc w:val="left"/>
      <w:pPr>
        <w:ind w:left="1080" w:hanging="360"/>
      </w:pPr>
    </w:lvl>
    <w:lvl w:ilvl="2" w:tplc="CD12E6BE">
      <w:start w:val="1"/>
      <w:numFmt w:val="lowerRoman"/>
      <w:lvlText w:val="%3."/>
      <w:lvlJc w:val="right"/>
      <w:pPr>
        <w:ind w:left="1800" w:hanging="180"/>
      </w:pPr>
    </w:lvl>
    <w:lvl w:ilvl="3" w:tplc="BEC05B32">
      <w:start w:val="1"/>
      <w:numFmt w:val="decimal"/>
      <w:lvlText w:val="%4."/>
      <w:lvlJc w:val="left"/>
      <w:pPr>
        <w:ind w:left="2520" w:hanging="360"/>
      </w:pPr>
    </w:lvl>
    <w:lvl w:ilvl="4" w:tplc="FDD808A0">
      <w:start w:val="1"/>
      <w:numFmt w:val="lowerLetter"/>
      <w:lvlText w:val="%5."/>
      <w:lvlJc w:val="left"/>
      <w:pPr>
        <w:ind w:left="3240" w:hanging="360"/>
      </w:pPr>
    </w:lvl>
    <w:lvl w:ilvl="5" w:tplc="460457D2">
      <w:start w:val="1"/>
      <w:numFmt w:val="lowerRoman"/>
      <w:lvlText w:val="%6."/>
      <w:lvlJc w:val="right"/>
      <w:pPr>
        <w:ind w:left="3960" w:hanging="180"/>
      </w:pPr>
    </w:lvl>
    <w:lvl w:ilvl="6" w:tplc="A678FA42">
      <w:start w:val="1"/>
      <w:numFmt w:val="decimal"/>
      <w:lvlText w:val="%7."/>
      <w:lvlJc w:val="left"/>
      <w:pPr>
        <w:ind w:left="4680" w:hanging="360"/>
      </w:pPr>
    </w:lvl>
    <w:lvl w:ilvl="7" w:tplc="5374E56E">
      <w:start w:val="1"/>
      <w:numFmt w:val="lowerLetter"/>
      <w:lvlText w:val="%8."/>
      <w:lvlJc w:val="left"/>
      <w:pPr>
        <w:ind w:left="5400" w:hanging="360"/>
      </w:pPr>
    </w:lvl>
    <w:lvl w:ilvl="8" w:tplc="3A10C05E">
      <w:start w:val="1"/>
      <w:numFmt w:val="lowerRoman"/>
      <w:lvlText w:val="%9."/>
      <w:lvlJc w:val="right"/>
      <w:pPr>
        <w:ind w:left="6120" w:hanging="180"/>
      </w:pPr>
    </w:lvl>
  </w:abstractNum>
  <w:abstractNum w:abstractNumId="42" w15:restartNumberingAfterBreak="0">
    <w:nsid w:val="72FC6B48"/>
    <w:multiLevelType w:val="multilevel"/>
    <w:tmpl w:val="F38CF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8E0F7A"/>
    <w:multiLevelType w:val="multilevel"/>
    <w:tmpl w:val="F070A1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5003BE"/>
    <w:multiLevelType w:val="multilevel"/>
    <w:tmpl w:val="71E6F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DB587B"/>
    <w:multiLevelType w:val="multilevel"/>
    <w:tmpl w:val="2BD019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7020942">
    <w:abstractNumId w:val="19"/>
  </w:num>
  <w:num w:numId="2" w16cid:durableId="1503160715">
    <w:abstractNumId w:val="0"/>
  </w:num>
  <w:num w:numId="3" w16cid:durableId="1025718944">
    <w:abstractNumId w:val="32"/>
  </w:num>
  <w:num w:numId="4" w16cid:durableId="968978462">
    <w:abstractNumId w:val="12"/>
  </w:num>
  <w:num w:numId="5" w16cid:durableId="456991472">
    <w:abstractNumId w:val="20"/>
  </w:num>
  <w:num w:numId="6" w16cid:durableId="1892423392">
    <w:abstractNumId w:val="10"/>
  </w:num>
  <w:num w:numId="7" w16cid:durableId="1989826171">
    <w:abstractNumId w:val="26"/>
  </w:num>
  <w:num w:numId="8" w16cid:durableId="843323023">
    <w:abstractNumId w:val="38"/>
  </w:num>
  <w:num w:numId="9" w16cid:durableId="266692020">
    <w:abstractNumId w:val="30"/>
  </w:num>
  <w:num w:numId="10" w16cid:durableId="1183936383">
    <w:abstractNumId w:val="21"/>
  </w:num>
  <w:num w:numId="11" w16cid:durableId="1236236768">
    <w:abstractNumId w:val="23"/>
  </w:num>
  <w:num w:numId="12" w16cid:durableId="355039436">
    <w:abstractNumId w:val="45"/>
  </w:num>
  <w:num w:numId="13" w16cid:durableId="200361390">
    <w:abstractNumId w:val="29"/>
  </w:num>
  <w:num w:numId="14" w16cid:durableId="473984059">
    <w:abstractNumId w:val="22"/>
  </w:num>
  <w:num w:numId="15" w16cid:durableId="1573850838">
    <w:abstractNumId w:val="35"/>
  </w:num>
  <w:num w:numId="16" w16cid:durableId="389113369">
    <w:abstractNumId w:val="9"/>
  </w:num>
  <w:num w:numId="17" w16cid:durableId="1185948086">
    <w:abstractNumId w:val="15"/>
  </w:num>
  <w:num w:numId="18" w16cid:durableId="1356424225">
    <w:abstractNumId w:val="6"/>
  </w:num>
  <w:num w:numId="19" w16cid:durableId="766463400">
    <w:abstractNumId w:val="18"/>
  </w:num>
  <w:num w:numId="20" w16cid:durableId="1306352893">
    <w:abstractNumId w:val="41"/>
  </w:num>
  <w:num w:numId="21" w16cid:durableId="95178283">
    <w:abstractNumId w:val="2"/>
  </w:num>
  <w:num w:numId="22" w16cid:durableId="1260067917">
    <w:abstractNumId w:val="8"/>
  </w:num>
  <w:num w:numId="23" w16cid:durableId="389042730">
    <w:abstractNumId w:val="5"/>
  </w:num>
  <w:num w:numId="24" w16cid:durableId="1571815471">
    <w:abstractNumId w:val="34"/>
  </w:num>
  <w:num w:numId="25" w16cid:durableId="1652827272">
    <w:abstractNumId w:val="44"/>
  </w:num>
  <w:num w:numId="26" w16cid:durableId="1326936484">
    <w:abstractNumId w:val="37"/>
  </w:num>
  <w:num w:numId="27" w16cid:durableId="1018582340">
    <w:abstractNumId w:val="43"/>
  </w:num>
  <w:num w:numId="28" w16cid:durableId="239948169">
    <w:abstractNumId w:val="31"/>
  </w:num>
  <w:num w:numId="29" w16cid:durableId="1450273042">
    <w:abstractNumId w:val="42"/>
  </w:num>
  <w:num w:numId="30" w16cid:durableId="446312888">
    <w:abstractNumId w:val="28"/>
  </w:num>
  <w:num w:numId="31" w16cid:durableId="1691956473">
    <w:abstractNumId w:val="27"/>
  </w:num>
  <w:num w:numId="32" w16cid:durableId="1047296504">
    <w:abstractNumId w:val="36"/>
  </w:num>
  <w:num w:numId="33" w16cid:durableId="455489677">
    <w:abstractNumId w:val="3"/>
  </w:num>
  <w:num w:numId="34" w16cid:durableId="460000175">
    <w:abstractNumId w:val="17"/>
  </w:num>
  <w:num w:numId="35" w16cid:durableId="1344549215">
    <w:abstractNumId w:val="25"/>
  </w:num>
  <w:num w:numId="36" w16cid:durableId="1558278592">
    <w:abstractNumId w:val="4"/>
  </w:num>
  <w:num w:numId="37" w16cid:durableId="1608267536">
    <w:abstractNumId w:val="13"/>
  </w:num>
  <w:num w:numId="38" w16cid:durableId="55126633">
    <w:abstractNumId w:val="7"/>
  </w:num>
  <w:num w:numId="39" w16cid:durableId="389620823">
    <w:abstractNumId w:val="1"/>
  </w:num>
  <w:num w:numId="40" w16cid:durableId="1097485133">
    <w:abstractNumId w:val="40"/>
  </w:num>
  <w:num w:numId="41" w16cid:durableId="1116564165">
    <w:abstractNumId w:val="11"/>
  </w:num>
  <w:num w:numId="42" w16cid:durableId="36512521">
    <w:abstractNumId w:val="16"/>
  </w:num>
  <w:num w:numId="43" w16cid:durableId="986588782">
    <w:abstractNumId w:val="14"/>
  </w:num>
  <w:num w:numId="44" w16cid:durableId="1093630087">
    <w:abstractNumId w:val="39"/>
  </w:num>
  <w:num w:numId="45" w16cid:durableId="1561138195">
    <w:abstractNumId w:val="24"/>
  </w:num>
  <w:num w:numId="46" w16cid:durableId="7764880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CD"/>
    <w:rsid w:val="0000523D"/>
    <w:rsid w:val="00014E9B"/>
    <w:rsid w:val="0002216E"/>
    <w:rsid w:val="00024D92"/>
    <w:rsid w:val="00027909"/>
    <w:rsid w:val="0004186C"/>
    <w:rsid w:val="0004334F"/>
    <w:rsid w:val="00047E7F"/>
    <w:rsid w:val="000510DB"/>
    <w:rsid w:val="000619CD"/>
    <w:rsid w:val="00061A55"/>
    <w:rsid w:val="00062B7A"/>
    <w:rsid w:val="00063DDB"/>
    <w:rsid w:val="00070DC1"/>
    <w:rsid w:val="000748C5"/>
    <w:rsid w:val="00074D37"/>
    <w:rsid w:val="00076AF1"/>
    <w:rsid w:val="00076D7B"/>
    <w:rsid w:val="000821F7"/>
    <w:rsid w:val="0009266A"/>
    <w:rsid w:val="00096087"/>
    <w:rsid w:val="000A0106"/>
    <w:rsid w:val="000A1568"/>
    <w:rsid w:val="000A3F6F"/>
    <w:rsid w:val="000A5F70"/>
    <w:rsid w:val="000B429B"/>
    <w:rsid w:val="000B6329"/>
    <w:rsid w:val="000B7D24"/>
    <w:rsid w:val="000C09BB"/>
    <w:rsid w:val="000D0305"/>
    <w:rsid w:val="000D2A81"/>
    <w:rsid w:val="000F5D79"/>
    <w:rsid w:val="000F6FB9"/>
    <w:rsid w:val="000F7466"/>
    <w:rsid w:val="00100B07"/>
    <w:rsid w:val="00106B8B"/>
    <w:rsid w:val="00114B36"/>
    <w:rsid w:val="00115D7D"/>
    <w:rsid w:val="00117A77"/>
    <w:rsid w:val="00120DD9"/>
    <w:rsid w:val="00121F89"/>
    <w:rsid w:val="001223B7"/>
    <w:rsid w:val="0013740C"/>
    <w:rsid w:val="0013770C"/>
    <w:rsid w:val="00137B7B"/>
    <w:rsid w:val="00140EBD"/>
    <w:rsid w:val="00142259"/>
    <w:rsid w:val="00152BCC"/>
    <w:rsid w:val="00155080"/>
    <w:rsid w:val="0016331F"/>
    <w:rsid w:val="00164D37"/>
    <w:rsid w:val="00165090"/>
    <w:rsid w:val="00167A93"/>
    <w:rsid w:val="00177566"/>
    <w:rsid w:val="001822E5"/>
    <w:rsid w:val="00184D06"/>
    <w:rsid w:val="00185605"/>
    <w:rsid w:val="00190FD0"/>
    <w:rsid w:val="00191ABE"/>
    <w:rsid w:val="00193570"/>
    <w:rsid w:val="00194373"/>
    <w:rsid w:val="00195D2E"/>
    <w:rsid w:val="001A0123"/>
    <w:rsid w:val="001A0962"/>
    <w:rsid w:val="001A7E51"/>
    <w:rsid w:val="001B3344"/>
    <w:rsid w:val="001B6329"/>
    <w:rsid w:val="001B6EF7"/>
    <w:rsid w:val="001B7FF2"/>
    <w:rsid w:val="001C1957"/>
    <w:rsid w:val="001C4913"/>
    <w:rsid w:val="001C62B9"/>
    <w:rsid w:val="001C7A2B"/>
    <w:rsid w:val="001D7A42"/>
    <w:rsid w:val="001E16FC"/>
    <w:rsid w:val="001E34C6"/>
    <w:rsid w:val="001E4829"/>
    <w:rsid w:val="001F1756"/>
    <w:rsid w:val="001F466C"/>
    <w:rsid w:val="0020242D"/>
    <w:rsid w:val="00220AB0"/>
    <w:rsid w:val="00223BE9"/>
    <w:rsid w:val="00227E11"/>
    <w:rsid w:val="00242BD9"/>
    <w:rsid w:val="00244658"/>
    <w:rsid w:val="002542D2"/>
    <w:rsid w:val="00255B4E"/>
    <w:rsid w:val="00262350"/>
    <w:rsid w:val="0026384F"/>
    <w:rsid w:val="00266D47"/>
    <w:rsid w:val="002723B0"/>
    <w:rsid w:val="002744F0"/>
    <w:rsid w:val="0027588C"/>
    <w:rsid w:val="00292185"/>
    <w:rsid w:val="00295DF0"/>
    <w:rsid w:val="00296120"/>
    <w:rsid w:val="002A2EEF"/>
    <w:rsid w:val="002A7B82"/>
    <w:rsid w:val="002B15F7"/>
    <w:rsid w:val="002B4183"/>
    <w:rsid w:val="002C0DC1"/>
    <w:rsid w:val="002D296A"/>
    <w:rsid w:val="002E109F"/>
    <w:rsid w:val="002E283D"/>
    <w:rsid w:val="002F14B0"/>
    <w:rsid w:val="0030239F"/>
    <w:rsid w:val="00302483"/>
    <w:rsid w:val="00302C5E"/>
    <w:rsid w:val="00303A33"/>
    <w:rsid w:val="003252EA"/>
    <w:rsid w:val="00330EDF"/>
    <w:rsid w:val="003322E8"/>
    <w:rsid w:val="00336E41"/>
    <w:rsid w:val="00351B37"/>
    <w:rsid w:val="00366596"/>
    <w:rsid w:val="0037227A"/>
    <w:rsid w:val="003779CC"/>
    <w:rsid w:val="0038030E"/>
    <w:rsid w:val="00383FA4"/>
    <w:rsid w:val="0038525A"/>
    <w:rsid w:val="00392407"/>
    <w:rsid w:val="00395098"/>
    <w:rsid w:val="003A01A3"/>
    <w:rsid w:val="003A19F6"/>
    <w:rsid w:val="003B634D"/>
    <w:rsid w:val="003D1552"/>
    <w:rsid w:val="003D1F96"/>
    <w:rsid w:val="003D5613"/>
    <w:rsid w:val="003D70B8"/>
    <w:rsid w:val="003D7558"/>
    <w:rsid w:val="003E3BA9"/>
    <w:rsid w:val="003E3DA1"/>
    <w:rsid w:val="003E6036"/>
    <w:rsid w:val="003F3A24"/>
    <w:rsid w:val="0040087A"/>
    <w:rsid w:val="00405114"/>
    <w:rsid w:val="00406263"/>
    <w:rsid w:val="00410DCA"/>
    <w:rsid w:val="00410E83"/>
    <w:rsid w:val="0041254A"/>
    <w:rsid w:val="004131A4"/>
    <w:rsid w:val="004451F7"/>
    <w:rsid w:val="00452FA8"/>
    <w:rsid w:val="00457020"/>
    <w:rsid w:val="00471FB5"/>
    <w:rsid w:val="00481A52"/>
    <w:rsid w:val="00482A0E"/>
    <w:rsid w:val="00484F8B"/>
    <w:rsid w:val="00490D1A"/>
    <w:rsid w:val="004916C4"/>
    <w:rsid w:val="00494189"/>
    <w:rsid w:val="00495C3B"/>
    <w:rsid w:val="004974B2"/>
    <w:rsid w:val="004A045A"/>
    <w:rsid w:val="004A7B20"/>
    <w:rsid w:val="004B07C0"/>
    <w:rsid w:val="004B339C"/>
    <w:rsid w:val="004B65E6"/>
    <w:rsid w:val="004B6A14"/>
    <w:rsid w:val="004C145D"/>
    <w:rsid w:val="004C1DF3"/>
    <w:rsid w:val="004C39DA"/>
    <w:rsid w:val="004C4A68"/>
    <w:rsid w:val="004C6195"/>
    <w:rsid w:val="004D1486"/>
    <w:rsid w:val="004F205B"/>
    <w:rsid w:val="004F404D"/>
    <w:rsid w:val="0051729C"/>
    <w:rsid w:val="00523FC4"/>
    <w:rsid w:val="00527C89"/>
    <w:rsid w:val="00536931"/>
    <w:rsid w:val="005406B5"/>
    <w:rsid w:val="00544F89"/>
    <w:rsid w:val="00547E16"/>
    <w:rsid w:val="00562ED9"/>
    <w:rsid w:val="0056305E"/>
    <w:rsid w:val="005634C2"/>
    <w:rsid w:val="00563DA7"/>
    <w:rsid w:val="00566AD1"/>
    <w:rsid w:val="00575C1B"/>
    <w:rsid w:val="00577FF3"/>
    <w:rsid w:val="00584DD4"/>
    <w:rsid w:val="00596CA4"/>
    <w:rsid w:val="00596F0B"/>
    <w:rsid w:val="00596FF9"/>
    <w:rsid w:val="005A14E7"/>
    <w:rsid w:val="005A4368"/>
    <w:rsid w:val="005A53EC"/>
    <w:rsid w:val="005B4632"/>
    <w:rsid w:val="005C245C"/>
    <w:rsid w:val="005C3E8C"/>
    <w:rsid w:val="005D5E60"/>
    <w:rsid w:val="005D6BBD"/>
    <w:rsid w:val="005E2AE1"/>
    <w:rsid w:val="005E3180"/>
    <w:rsid w:val="005E4716"/>
    <w:rsid w:val="00601573"/>
    <w:rsid w:val="00602736"/>
    <w:rsid w:val="00602A72"/>
    <w:rsid w:val="00604234"/>
    <w:rsid w:val="00610E3E"/>
    <w:rsid w:val="006147C4"/>
    <w:rsid w:val="00617F00"/>
    <w:rsid w:val="00624C33"/>
    <w:rsid w:val="006274A7"/>
    <w:rsid w:val="00634093"/>
    <w:rsid w:val="00637589"/>
    <w:rsid w:val="006448B0"/>
    <w:rsid w:val="00647841"/>
    <w:rsid w:val="00650A72"/>
    <w:rsid w:val="00653BB2"/>
    <w:rsid w:val="00665684"/>
    <w:rsid w:val="006674FC"/>
    <w:rsid w:val="006708B5"/>
    <w:rsid w:val="00673FCB"/>
    <w:rsid w:val="00680E48"/>
    <w:rsid w:val="006A0C98"/>
    <w:rsid w:val="006A384E"/>
    <w:rsid w:val="006B1A95"/>
    <w:rsid w:val="006B390A"/>
    <w:rsid w:val="006D0936"/>
    <w:rsid w:val="006D39DB"/>
    <w:rsid w:val="006D5118"/>
    <w:rsid w:val="006F73C5"/>
    <w:rsid w:val="0070173C"/>
    <w:rsid w:val="00711166"/>
    <w:rsid w:val="00714AFE"/>
    <w:rsid w:val="00720A56"/>
    <w:rsid w:val="00721B9D"/>
    <w:rsid w:val="00726D4F"/>
    <w:rsid w:val="0073032B"/>
    <w:rsid w:val="00734EBB"/>
    <w:rsid w:val="0073669A"/>
    <w:rsid w:val="007509AA"/>
    <w:rsid w:val="007555AA"/>
    <w:rsid w:val="00757C39"/>
    <w:rsid w:val="00761ECB"/>
    <w:rsid w:val="00767BC9"/>
    <w:rsid w:val="00775D2D"/>
    <w:rsid w:val="00781EA2"/>
    <w:rsid w:val="007875F5"/>
    <w:rsid w:val="007878DD"/>
    <w:rsid w:val="0079115F"/>
    <w:rsid w:val="007A2802"/>
    <w:rsid w:val="007B11B7"/>
    <w:rsid w:val="007C0146"/>
    <w:rsid w:val="007C3BD3"/>
    <w:rsid w:val="007C6C71"/>
    <w:rsid w:val="007C7898"/>
    <w:rsid w:val="007D15EF"/>
    <w:rsid w:val="007D1BAA"/>
    <w:rsid w:val="007E5E00"/>
    <w:rsid w:val="007E6A92"/>
    <w:rsid w:val="007F2B9E"/>
    <w:rsid w:val="00800074"/>
    <w:rsid w:val="00801AB7"/>
    <w:rsid w:val="0080741C"/>
    <w:rsid w:val="008106AA"/>
    <w:rsid w:val="00811542"/>
    <w:rsid w:val="00820C3A"/>
    <w:rsid w:val="00822375"/>
    <w:rsid w:val="008233FE"/>
    <w:rsid w:val="00825A5D"/>
    <w:rsid w:val="0082667F"/>
    <w:rsid w:val="0084179E"/>
    <w:rsid w:val="00847ECD"/>
    <w:rsid w:val="008637A5"/>
    <w:rsid w:val="00864026"/>
    <w:rsid w:val="008656F3"/>
    <w:rsid w:val="00866BBC"/>
    <w:rsid w:val="00875358"/>
    <w:rsid w:val="00876FDE"/>
    <w:rsid w:val="008830B8"/>
    <w:rsid w:val="0088418F"/>
    <w:rsid w:val="00885D91"/>
    <w:rsid w:val="00886E84"/>
    <w:rsid w:val="00894386"/>
    <w:rsid w:val="008964C4"/>
    <w:rsid w:val="008B19B1"/>
    <w:rsid w:val="008C0DB7"/>
    <w:rsid w:val="008C505E"/>
    <w:rsid w:val="008D0E72"/>
    <w:rsid w:val="008D1C79"/>
    <w:rsid w:val="008D280B"/>
    <w:rsid w:val="008D2CD2"/>
    <w:rsid w:val="008D3DBD"/>
    <w:rsid w:val="008D6269"/>
    <w:rsid w:val="008E4165"/>
    <w:rsid w:val="008F5050"/>
    <w:rsid w:val="009032B4"/>
    <w:rsid w:val="00903C70"/>
    <w:rsid w:val="00905121"/>
    <w:rsid w:val="00905FBE"/>
    <w:rsid w:val="00915D45"/>
    <w:rsid w:val="00916404"/>
    <w:rsid w:val="009215B6"/>
    <w:rsid w:val="00923514"/>
    <w:rsid w:val="00923A25"/>
    <w:rsid w:val="00925579"/>
    <w:rsid w:val="009277A1"/>
    <w:rsid w:val="00934A15"/>
    <w:rsid w:val="0093737E"/>
    <w:rsid w:val="00940BA3"/>
    <w:rsid w:val="00940E00"/>
    <w:rsid w:val="009424DD"/>
    <w:rsid w:val="00945034"/>
    <w:rsid w:val="00954FF4"/>
    <w:rsid w:val="009577F1"/>
    <w:rsid w:val="00960B87"/>
    <w:rsid w:val="0096122F"/>
    <w:rsid w:val="00961D3C"/>
    <w:rsid w:val="00970FC7"/>
    <w:rsid w:val="00972857"/>
    <w:rsid w:val="0098391B"/>
    <w:rsid w:val="00994A63"/>
    <w:rsid w:val="009A01D3"/>
    <w:rsid w:val="009B0420"/>
    <w:rsid w:val="009B3B7C"/>
    <w:rsid w:val="009B7C4D"/>
    <w:rsid w:val="009C09A6"/>
    <w:rsid w:val="009C2121"/>
    <w:rsid w:val="009C22DA"/>
    <w:rsid w:val="009C2A9B"/>
    <w:rsid w:val="009C4A06"/>
    <w:rsid w:val="009C5D2A"/>
    <w:rsid w:val="009D3BF7"/>
    <w:rsid w:val="009D63B5"/>
    <w:rsid w:val="009E525B"/>
    <w:rsid w:val="009E72ED"/>
    <w:rsid w:val="009F2211"/>
    <w:rsid w:val="009F2F96"/>
    <w:rsid w:val="009F46B1"/>
    <w:rsid w:val="009F72E3"/>
    <w:rsid w:val="00A023D8"/>
    <w:rsid w:val="00A368FC"/>
    <w:rsid w:val="00A47B54"/>
    <w:rsid w:val="00A511A7"/>
    <w:rsid w:val="00A5493E"/>
    <w:rsid w:val="00A5610C"/>
    <w:rsid w:val="00A5632D"/>
    <w:rsid w:val="00A61432"/>
    <w:rsid w:val="00A6222E"/>
    <w:rsid w:val="00A63E52"/>
    <w:rsid w:val="00A657A2"/>
    <w:rsid w:val="00A666A0"/>
    <w:rsid w:val="00A67515"/>
    <w:rsid w:val="00A7624D"/>
    <w:rsid w:val="00A8543E"/>
    <w:rsid w:val="00A90A51"/>
    <w:rsid w:val="00A9287C"/>
    <w:rsid w:val="00A93230"/>
    <w:rsid w:val="00A93536"/>
    <w:rsid w:val="00A9421E"/>
    <w:rsid w:val="00A960C4"/>
    <w:rsid w:val="00A965CD"/>
    <w:rsid w:val="00AA0CEF"/>
    <w:rsid w:val="00AA4554"/>
    <w:rsid w:val="00AA49AD"/>
    <w:rsid w:val="00AB3250"/>
    <w:rsid w:val="00AB4B2B"/>
    <w:rsid w:val="00AB5C9F"/>
    <w:rsid w:val="00AC0475"/>
    <w:rsid w:val="00AC3A87"/>
    <w:rsid w:val="00AD5DBA"/>
    <w:rsid w:val="00AE0171"/>
    <w:rsid w:val="00AE0E6C"/>
    <w:rsid w:val="00AF1DAA"/>
    <w:rsid w:val="00AF4CC4"/>
    <w:rsid w:val="00AF7213"/>
    <w:rsid w:val="00B01BA4"/>
    <w:rsid w:val="00B020A4"/>
    <w:rsid w:val="00B0481B"/>
    <w:rsid w:val="00B15367"/>
    <w:rsid w:val="00B21E53"/>
    <w:rsid w:val="00B232D8"/>
    <w:rsid w:val="00B255FD"/>
    <w:rsid w:val="00B30197"/>
    <w:rsid w:val="00B365B8"/>
    <w:rsid w:val="00B377EB"/>
    <w:rsid w:val="00B54414"/>
    <w:rsid w:val="00B54CC1"/>
    <w:rsid w:val="00B57009"/>
    <w:rsid w:val="00B720C9"/>
    <w:rsid w:val="00B843DA"/>
    <w:rsid w:val="00B92B68"/>
    <w:rsid w:val="00B9317E"/>
    <w:rsid w:val="00B94B5E"/>
    <w:rsid w:val="00B9533C"/>
    <w:rsid w:val="00B96613"/>
    <w:rsid w:val="00B972BE"/>
    <w:rsid w:val="00BB2F75"/>
    <w:rsid w:val="00BB6A15"/>
    <w:rsid w:val="00BC5285"/>
    <w:rsid w:val="00BD7323"/>
    <w:rsid w:val="00BE188B"/>
    <w:rsid w:val="00BE1CDD"/>
    <w:rsid w:val="00BE2CE8"/>
    <w:rsid w:val="00BF24FB"/>
    <w:rsid w:val="00C023C1"/>
    <w:rsid w:val="00C02A19"/>
    <w:rsid w:val="00C148DD"/>
    <w:rsid w:val="00C16B4A"/>
    <w:rsid w:val="00C20BB8"/>
    <w:rsid w:val="00C211C3"/>
    <w:rsid w:val="00C246C2"/>
    <w:rsid w:val="00C3555C"/>
    <w:rsid w:val="00C37D37"/>
    <w:rsid w:val="00C40CFD"/>
    <w:rsid w:val="00C464DB"/>
    <w:rsid w:val="00C52E73"/>
    <w:rsid w:val="00C60E4A"/>
    <w:rsid w:val="00C721F1"/>
    <w:rsid w:val="00C772EB"/>
    <w:rsid w:val="00C776D5"/>
    <w:rsid w:val="00C77F0B"/>
    <w:rsid w:val="00C80ED4"/>
    <w:rsid w:val="00C8270B"/>
    <w:rsid w:val="00C844DA"/>
    <w:rsid w:val="00CA1A86"/>
    <w:rsid w:val="00CA6A49"/>
    <w:rsid w:val="00CC1E63"/>
    <w:rsid w:val="00CC6691"/>
    <w:rsid w:val="00CD198C"/>
    <w:rsid w:val="00CD2124"/>
    <w:rsid w:val="00CD6557"/>
    <w:rsid w:val="00CE3C31"/>
    <w:rsid w:val="00CF02E8"/>
    <w:rsid w:val="00CF21BD"/>
    <w:rsid w:val="00CF31D4"/>
    <w:rsid w:val="00CF3BEB"/>
    <w:rsid w:val="00D11418"/>
    <w:rsid w:val="00D11F68"/>
    <w:rsid w:val="00D206B8"/>
    <w:rsid w:val="00D252AA"/>
    <w:rsid w:val="00D27D6B"/>
    <w:rsid w:val="00D32994"/>
    <w:rsid w:val="00D42EB5"/>
    <w:rsid w:val="00D45081"/>
    <w:rsid w:val="00D57723"/>
    <w:rsid w:val="00D73D2E"/>
    <w:rsid w:val="00D74FEF"/>
    <w:rsid w:val="00D91A9C"/>
    <w:rsid w:val="00D973E6"/>
    <w:rsid w:val="00DB544C"/>
    <w:rsid w:val="00DB7D41"/>
    <w:rsid w:val="00DC1CE0"/>
    <w:rsid w:val="00DD4B36"/>
    <w:rsid w:val="00DD4E29"/>
    <w:rsid w:val="00DE4628"/>
    <w:rsid w:val="00DF5AAA"/>
    <w:rsid w:val="00DF5E18"/>
    <w:rsid w:val="00DF5F37"/>
    <w:rsid w:val="00E04115"/>
    <w:rsid w:val="00E15F53"/>
    <w:rsid w:val="00E25E7E"/>
    <w:rsid w:val="00E26A17"/>
    <w:rsid w:val="00E40CC7"/>
    <w:rsid w:val="00E450F1"/>
    <w:rsid w:val="00E60024"/>
    <w:rsid w:val="00E6414C"/>
    <w:rsid w:val="00E67258"/>
    <w:rsid w:val="00E87AC9"/>
    <w:rsid w:val="00E928FF"/>
    <w:rsid w:val="00E95659"/>
    <w:rsid w:val="00EB17C8"/>
    <w:rsid w:val="00EB5571"/>
    <w:rsid w:val="00EC51F2"/>
    <w:rsid w:val="00ED4607"/>
    <w:rsid w:val="00EE163C"/>
    <w:rsid w:val="00F0253C"/>
    <w:rsid w:val="00F03402"/>
    <w:rsid w:val="00F0498E"/>
    <w:rsid w:val="00F07E5E"/>
    <w:rsid w:val="00F10ADB"/>
    <w:rsid w:val="00F1614B"/>
    <w:rsid w:val="00F20249"/>
    <w:rsid w:val="00F2553B"/>
    <w:rsid w:val="00F32228"/>
    <w:rsid w:val="00F3353A"/>
    <w:rsid w:val="00F3385E"/>
    <w:rsid w:val="00F33E4C"/>
    <w:rsid w:val="00F42561"/>
    <w:rsid w:val="00F4282E"/>
    <w:rsid w:val="00F4444A"/>
    <w:rsid w:val="00F4514B"/>
    <w:rsid w:val="00F45166"/>
    <w:rsid w:val="00F46AA0"/>
    <w:rsid w:val="00F52407"/>
    <w:rsid w:val="00F5764F"/>
    <w:rsid w:val="00F61023"/>
    <w:rsid w:val="00F63887"/>
    <w:rsid w:val="00F708E0"/>
    <w:rsid w:val="00F7188D"/>
    <w:rsid w:val="00F80399"/>
    <w:rsid w:val="00F929CF"/>
    <w:rsid w:val="00FA2FD0"/>
    <w:rsid w:val="00FA333E"/>
    <w:rsid w:val="00FA724A"/>
    <w:rsid w:val="00FB2A7D"/>
    <w:rsid w:val="00FC4D69"/>
    <w:rsid w:val="00FC66D6"/>
    <w:rsid w:val="00FD1443"/>
    <w:rsid w:val="00FD6945"/>
    <w:rsid w:val="00FE0661"/>
    <w:rsid w:val="00FE104F"/>
    <w:rsid w:val="00FE5F47"/>
    <w:rsid w:val="00FE65FE"/>
    <w:rsid w:val="00FF1043"/>
    <w:rsid w:val="00FF248C"/>
    <w:rsid w:val="00FF2B4D"/>
    <w:rsid w:val="01B5CC5F"/>
    <w:rsid w:val="029F6F09"/>
    <w:rsid w:val="0475D401"/>
    <w:rsid w:val="04ED6D21"/>
    <w:rsid w:val="05944B9F"/>
    <w:rsid w:val="082BC98F"/>
    <w:rsid w:val="0B22AD9E"/>
    <w:rsid w:val="0ECBDE07"/>
    <w:rsid w:val="1013394C"/>
    <w:rsid w:val="105E7E10"/>
    <w:rsid w:val="107AA373"/>
    <w:rsid w:val="145B837D"/>
    <w:rsid w:val="16FE8531"/>
    <w:rsid w:val="1711ECCF"/>
    <w:rsid w:val="179D4C0F"/>
    <w:rsid w:val="18246D1F"/>
    <w:rsid w:val="18E975F1"/>
    <w:rsid w:val="1915CC43"/>
    <w:rsid w:val="19314A84"/>
    <w:rsid w:val="1A51F5F3"/>
    <w:rsid w:val="1B1F9BDA"/>
    <w:rsid w:val="1C17AEBE"/>
    <w:rsid w:val="1F421493"/>
    <w:rsid w:val="200F3792"/>
    <w:rsid w:val="214C0D8E"/>
    <w:rsid w:val="22E7DDEF"/>
    <w:rsid w:val="23D80B6B"/>
    <w:rsid w:val="23EA1932"/>
    <w:rsid w:val="2483AE50"/>
    <w:rsid w:val="250156A1"/>
    <w:rsid w:val="251ADE8D"/>
    <w:rsid w:val="2533A944"/>
    <w:rsid w:val="25CD2159"/>
    <w:rsid w:val="26AB05EB"/>
    <w:rsid w:val="2BDB11C9"/>
    <w:rsid w:val="2C33B7BD"/>
    <w:rsid w:val="2DAC5930"/>
    <w:rsid w:val="2DB656E4"/>
    <w:rsid w:val="300BB005"/>
    <w:rsid w:val="313EEF78"/>
    <w:rsid w:val="31E5CDF6"/>
    <w:rsid w:val="35DAF9ED"/>
    <w:rsid w:val="36E10F13"/>
    <w:rsid w:val="374410CD"/>
    <w:rsid w:val="3BAAF77C"/>
    <w:rsid w:val="3C8B77ED"/>
    <w:rsid w:val="3E99233D"/>
    <w:rsid w:val="3E9D3373"/>
    <w:rsid w:val="3EEE94B9"/>
    <w:rsid w:val="40CD852D"/>
    <w:rsid w:val="4556D9FE"/>
    <w:rsid w:val="473D9230"/>
    <w:rsid w:val="48BADC29"/>
    <w:rsid w:val="4C8C6200"/>
    <w:rsid w:val="4CE6E5C8"/>
    <w:rsid w:val="535DFE3E"/>
    <w:rsid w:val="548A79BA"/>
    <w:rsid w:val="55B06221"/>
    <w:rsid w:val="5607F017"/>
    <w:rsid w:val="567BE0E3"/>
    <w:rsid w:val="56C95250"/>
    <w:rsid w:val="57231893"/>
    <w:rsid w:val="58E77D77"/>
    <w:rsid w:val="5AE556DB"/>
    <w:rsid w:val="5BB8BBC6"/>
    <w:rsid w:val="5E0649AA"/>
    <w:rsid w:val="5F1F444C"/>
    <w:rsid w:val="5F938DEE"/>
    <w:rsid w:val="5FC64F90"/>
    <w:rsid w:val="60EAC4AD"/>
    <w:rsid w:val="6332E99F"/>
    <w:rsid w:val="65175C4F"/>
    <w:rsid w:val="6641CCFC"/>
    <w:rsid w:val="69FF87A8"/>
    <w:rsid w:val="6BEE0E4C"/>
    <w:rsid w:val="6D4C1038"/>
    <w:rsid w:val="6F1F5DE0"/>
    <w:rsid w:val="71D8FAF7"/>
    <w:rsid w:val="71FAF93D"/>
    <w:rsid w:val="742705CE"/>
    <w:rsid w:val="7483BD15"/>
    <w:rsid w:val="7585F444"/>
    <w:rsid w:val="77CB2219"/>
    <w:rsid w:val="79C45F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270714"/>
  <w15:docId w15:val="{5E48A143-3AD4-4617-A26D-A30FBF02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4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E928FF"/>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4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6E84"/>
    <w:rPr>
      <w:b/>
      <w:bCs/>
    </w:rPr>
  </w:style>
  <w:style w:type="character" w:customStyle="1" w:styleId="CommentSubjectChar">
    <w:name w:val="Comment Subject Char"/>
    <w:basedOn w:val="CommentTextChar"/>
    <w:link w:val="CommentSubject"/>
    <w:uiPriority w:val="99"/>
    <w:semiHidden/>
    <w:rsid w:val="00886E84"/>
    <w:rPr>
      <w:b/>
      <w:bCs/>
      <w:sz w:val="20"/>
      <w:szCs w:val="20"/>
    </w:rPr>
  </w:style>
  <w:style w:type="character" w:customStyle="1" w:styleId="normaltextrun">
    <w:name w:val="normaltextrun"/>
    <w:basedOn w:val="DefaultParagraphFont"/>
    <w:rsid w:val="00DC1CE0"/>
  </w:style>
  <w:style w:type="paragraph" w:styleId="Footer">
    <w:name w:val="footer"/>
    <w:basedOn w:val="Normal"/>
    <w:link w:val="Foot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25A5D"/>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825A5D"/>
    <w:pPr>
      <w:tabs>
        <w:tab w:val="center" w:pos="4680"/>
        <w:tab w:val="right" w:pos="9360"/>
      </w:tabs>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825A5D"/>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56305E"/>
    <w:rPr>
      <w:color w:val="605E5C"/>
      <w:shd w:val="clear" w:color="auto" w:fill="E1DFDD"/>
    </w:rPr>
  </w:style>
  <w:style w:type="character" w:styleId="FollowedHyperlink">
    <w:name w:val="FollowedHyperlink"/>
    <w:basedOn w:val="DefaultParagraphFont"/>
    <w:uiPriority w:val="99"/>
    <w:semiHidden/>
    <w:unhideWhenUsed/>
    <w:rsid w:val="00A65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4250">
      <w:bodyDiv w:val="1"/>
      <w:marLeft w:val="0"/>
      <w:marRight w:val="0"/>
      <w:marTop w:val="0"/>
      <w:marBottom w:val="0"/>
      <w:divBdr>
        <w:top w:val="none" w:sz="0" w:space="0" w:color="auto"/>
        <w:left w:val="none" w:sz="0" w:space="0" w:color="auto"/>
        <w:bottom w:val="none" w:sz="0" w:space="0" w:color="auto"/>
        <w:right w:val="none" w:sz="0" w:space="0" w:color="auto"/>
      </w:divBdr>
    </w:div>
    <w:div w:id="638458475">
      <w:bodyDiv w:val="1"/>
      <w:marLeft w:val="0"/>
      <w:marRight w:val="0"/>
      <w:marTop w:val="0"/>
      <w:marBottom w:val="0"/>
      <w:divBdr>
        <w:top w:val="none" w:sz="0" w:space="0" w:color="auto"/>
        <w:left w:val="none" w:sz="0" w:space="0" w:color="auto"/>
        <w:bottom w:val="none" w:sz="0" w:space="0" w:color="auto"/>
        <w:right w:val="none" w:sz="0" w:space="0" w:color="auto"/>
      </w:divBdr>
    </w:div>
    <w:div w:id="735278482">
      <w:bodyDiv w:val="1"/>
      <w:marLeft w:val="0"/>
      <w:marRight w:val="0"/>
      <w:marTop w:val="0"/>
      <w:marBottom w:val="0"/>
      <w:divBdr>
        <w:top w:val="none" w:sz="0" w:space="0" w:color="auto"/>
        <w:left w:val="none" w:sz="0" w:space="0" w:color="auto"/>
        <w:bottom w:val="none" w:sz="0" w:space="0" w:color="auto"/>
        <w:right w:val="none" w:sz="0" w:space="0" w:color="auto"/>
      </w:divBdr>
    </w:div>
    <w:div w:id="979698449">
      <w:bodyDiv w:val="1"/>
      <w:marLeft w:val="0"/>
      <w:marRight w:val="0"/>
      <w:marTop w:val="0"/>
      <w:marBottom w:val="0"/>
      <w:divBdr>
        <w:top w:val="none" w:sz="0" w:space="0" w:color="auto"/>
        <w:left w:val="none" w:sz="0" w:space="0" w:color="auto"/>
        <w:bottom w:val="none" w:sz="0" w:space="0" w:color="auto"/>
        <w:right w:val="none" w:sz="0" w:space="0" w:color="auto"/>
      </w:divBdr>
    </w:div>
    <w:div w:id="1486049520">
      <w:bodyDiv w:val="1"/>
      <w:marLeft w:val="0"/>
      <w:marRight w:val="0"/>
      <w:marTop w:val="0"/>
      <w:marBottom w:val="0"/>
      <w:divBdr>
        <w:top w:val="none" w:sz="0" w:space="0" w:color="auto"/>
        <w:left w:val="none" w:sz="0" w:space="0" w:color="auto"/>
        <w:bottom w:val="none" w:sz="0" w:space="0" w:color="auto"/>
        <w:right w:val="none" w:sz="0" w:space="0" w:color="auto"/>
      </w:divBdr>
    </w:div>
    <w:div w:id="1500854712">
      <w:bodyDiv w:val="1"/>
      <w:marLeft w:val="0"/>
      <w:marRight w:val="0"/>
      <w:marTop w:val="0"/>
      <w:marBottom w:val="0"/>
      <w:divBdr>
        <w:top w:val="none" w:sz="0" w:space="0" w:color="auto"/>
        <w:left w:val="none" w:sz="0" w:space="0" w:color="auto"/>
        <w:bottom w:val="none" w:sz="0" w:space="0" w:color="auto"/>
        <w:right w:val="none" w:sz="0" w:space="0" w:color="auto"/>
      </w:divBdr>
    </w:div>
    <w:div w:id="1780880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alto.fi/en/services/how-to-handle-personal-data-in-research" TargetMode="External"/><Relationship Id="rId26" Type="http://schemas.openxmlformats.org/officeDocument/2006/relationships/hyperlink" Target="https://translate.google.com/translate?hl=fi&amp;prev=_t&amp;sl=fi&amp;tl=en&amp;u=http://www.tietosuoja.fi" TargetMode="External"/><Relationship Id="rId3" Type="http://schemas.openxmlformats.org/officeDocument/2006/relationships/customXml" Target="../customXml/item3.xml"/><Relationship Id="rId21" Type="http://schemas.openxmlformats.org/officeDocument/2006/relationships/hyperlink" Target="https://ec.europa.eu/info/law/law-topic/data-protection/international-dimension-data-protection/adequacy-decisions_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alto.fi/en/aalto-university/duty-to-provide-information" TargetMode="External"/><Relationship Id="rId25" Type="http://schemas.openxmlformats.org/officeDocument/2006/relationships/hyperlink" Target="https://datarequest.aalto.fi/en-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ranslate.google.com/translate?hl=fi&amp;prev=_t&amp;sl=fi&amp;tl=en&amp;u=https://tietosuoja.fi/henkilotietojen-kasittelyn-roolit-ja-vastuu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po@aalto.fi"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alto.fi/en/services/practical-steps-to-publish-the-research-data"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tietosuoja.fi/en/roles-and-responsibilities-for-processing-personal-data"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ranslate.google.com/translate?hl=fi&amp;prev=_t&amp;sl=fi&amp;tl=en&amp;u=https://ec.europa.eu/info/law/law-topic/data-protection/international-dimension-data-protection/adequacy-decisions_en"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c60b80-4ab8-4f33-8b97-a08a753f2e4f">
      <UserInfo>
        <DisplayName>Rehbinder Maria</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5A79E854C5144BD1D0DA4F6CD14B5" ma:contentTypeVersion="7" ma:contentTypeDescription="Create a new document." ma:contentTypeScope="" ma:versionID="8a7acdbc64358ba5056a4c4a3f9fd013">
  <xsd:schema xmlns:xsd="http://www.w3.org/2001/XMLSchema" xmlns:xs="http://www.w3.org/2001/XMLSchema" xmlns:p="http://schemas.microsoft.com/office/2006/metadata/properties" xmlns:ns2="32698f2b-c6f4-48ae-9b8d-36ffc0a7cfdf" xmlns:ns3="fac60b80-4ab8-4f33-8b97-a08a753f2e4f" targetNamespace="http://schemas.microsoft.com/office/2006/metadata/properties" ma:root="true" ma:fieldsID="74ace797e5edfb65230cb7fd45098870" ns2:_="" ns3:_="">
    <xsd:import namespace="32698f2b-c6f4-48ae-9b8d-36ffc0a7cfdf"/>
    <xsd:import namespace="fac60b80-4ab8-4f33-8b97-a08a753f2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8f2b-c6f4-48ae-9b8d-36ffc0a7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60b80-4ab8-4f33-8b97-a08a753f2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3B9A-6972-485D-84C7-9C6F321DC5D2}">
  <ds:schemaRefs>
    <ds:schemaRef ds:uri="32698f2b-c6f4-48ae-9b8d-36ffc0a7cfdf"/>
    <ds:schemaRef ds:uri="fac60b80-4ab8-4f33-8b97-a08a753f2e4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CD55E1E-30C2-4A71-9C30-1511DFF2CA18}">
  <ds:schemaRefs>
    <ds:schemaRef ds:uri="http://schemas.microsoft.com/sharepoint/v3/contenttype/forms"/>
  </ds:schemaRefs>
</ds:datastoreItem>
</file>

<file path=customXml/itemProps3.xml><?xml version="1.0" encoding="utf-8"?>
<ds:datastoreItem xmlns:ds="http://schemas.openxmlformats.org/officeDocument/2006/customXml" ds:itemID="{67A2DE04-4E43-44CB-8716-F27C5C1D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8f2b-c6f4-48ae-9b8d-36ffc0a7cfdf"/>
    <ds:schemaRef ds:uri="fac60b80-4ab8-4f33-8b97-a08a753f2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EB786-1FE7-4BC1-8D66-22A38B18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3475</Words>
  <Characters>19811</Characters>
  <Application>Microsoft Office Word</Application>
  <DocSecurity>0</DocSecurity>
  <Lines>165</Lines>
  <Paragraphs>46</Paragraphs>
  <ScaleCrop>false</ScaleCrop>
  <Company>Aalto University</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Rehbinder Maria</dc:creator>
  <cp:lastModifiedBy>Jyrämä Annukka</cp:lastModifiedBy>
  <cp:revision>2</cp:revision>
  <dcterms:created xsi:type="dcterms:W3CDTF">2026-04-01T08:25:00Z</dcterms:created>
  <dcterms:modified xsi:type="dcterms:W3CDTF">2026-04-01T08:25:00Z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0x01010000C5A79E854C5144BD1D0DA4F6CD14B5</vt:lpwstr>
  </property>
  <property fmtid="{D5CDD505-2E9C-101B-9397-08002B2CF9AE}" pid="3" name="AuthorIds_UIVersion_46592">
    <vt:lpwstr>103</vt:lpwstr>
  </property>
</Properties>
</file>